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D76F" w14:textId="77777777" w:rsidR="00D941F0" w:rsidRPr="006E4DEE" w:rsidRDefault="00EA3994" w:rsidP="00D941F0">
      <w:pPr>
        <w:pStyle w:val="a3"/>
        <w:spacing w:afterLines="20" w:after="68"/>
        <w:jc w:val="both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1D0AA3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FA7469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245A86" w:rsidRPr="006E4DEE">
        <w:rPr>
          <w:rFonts w:ascii="ＭＳ ゴシック" w:eastAsia="ＭＳ ゴシック" w:hAnsi="ＭＳ ゴシック" w:hint="eastAsia"/>
          <w:sz w:val="32"/>
          <w:szCs w:val="32"/>
        </w:rPr>
        <w:t>度</w:t>
      </w:r>
      <w:r w:rsidR="00254E60" w:rsidRPr="006E4DE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F70A0">
        <w:rPr>
          <w:rFonts w:ascii="ＭＳ ゴシック" w:eastAsia="ＭＳ ゴシック" w:hAnsi="ＭＳ ゴシック" w:hint="eastAsia"/>
          <w:sz w:val="32"/>
          <w:szCs w:val="32"/>
        </w:rPr>
        <w:t>河川等調査水質年度平均値</w:t>
      </w:r>
    </w:p>
    <w:p w14:paraId="205B9CB6" w14:textId="77777777" w:rsidR="004B50A6" w:rsidRPr="006046B6" w:rsidRDefault="004B50A6" w:rsidP="006046B6">
      <w:pPr>
        <w:spacing w:beforeLines="30" w:before="103"/>
        <w:ind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675"/>
        <w:gridCol w:w="1754"/>
        <w:gridCol w:w="1584"/>
        <w:gridCol w:w="1406"/>
        <w:gridCol w:w="1584"/>
        <w:gridCol w:w="1449"/>
      </w:tblGrid>
      <w:tr w:rsidR="00DF70A0" w14:paraId="57B4C6FB" w14:textId="77777777" w:rsidTr="00DF70A0">
        <w:trPr>
          <w:cantSplit/>
          <w:trHeight w:val="430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597AE5B" w14:textId="77777777" w:rsidR="00DF70A0" w:rsidRPr="00CA17A4" w:rsidRDefault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708DAC2" w14:textId="77777777" w:rsidR="00DF70A0" w:rsidRPr="00CA17A4" w:rsidRDefault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河川名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9BD2E81" w14:textId="77777777" w:rsidR="00DF70A0" w:rsidRPr="00CA17A4" w:rsidRDefault="00DF70A0" w:rsidP="00A15F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調査地点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9ADBF2A" w14:textId="77777777" w:rsidR="00DF70A0" w:rsidRPr="008A70EF" w:rsidRDefault="00DF70A0" w:rsidP="000C16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ＢＯＤ</w:t>
            </w:r>
            <w:r w:rsidR="008A70EF" w:rsidRPr="008A70EF">
              <w:rPr>
                <w:rFonts w:ascii="ＭＳ ゴシック" w:eastAsia="ＭＳ ゴシック" w:hAnsi="ＭＳ ゴシック" w:hint="eastAsia"/>
              </w:rPr>
              <w:t>（mg/</w:t>
            </w:r>
            <w:r w:rsidR="000C1656">
              <w:rPr>
                <w:rFonts w:ascii="ＭＳ ゴシック" w:eastAsia="ＭＳ ゴシック" w:hAnsi="ＭＳ ゴシック"/>
              </w:rPr>
              <w:t>L</w:t>
            </w:r>
            <w:r w:rsidR="008A70EF" w:rsidRPr="008A70EF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98B7FDA" w14:textId="77777777" w:rsidR="00DF70A0" w:rsidRPr="008A70EF" w:rsidRDefault="00DF70A0" w:rsidP="000C16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ＤＯ</w:t>
            </w:r>
            <w:r w:rsidR="008A70EF" w:rsidRPr="008A70EF">
              <w:rPr>
                <w:rFonts w:ascii="ＭＳ ゴシック" w:eastAsia="ＭＳ ゴシック" w:hAnsi="ＭＳ ゴシック" w:hint="eastAsia"/>
              </w:rPr>
              <w:t>（mg/</w:t>
            </w:r>
            <w:r w:rsidR="000C1656">
              <w:rPr>
                <w:rFonts w:ascii="ＭＳ ゴシック" w:eastAsia="ＭＳ ゴシック" w:hAnsi="ＭＳ ゴシック"/>
              </w:rPr>
              <w:t>L</w:t>
            </w:r>
            <w:r w:rsidR="008A70EF" w:rsidRPr="008A70EF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5D2646" w14:paraId="42B62E7A" w14:textId="77777777" w:rsidTr="00DF70A0">
        <w:trPr>
          <w:cantSplit/>
          <w:trHeight w:val="468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D425D88" w14:textId="77777777"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60AF5CA" w14:textId="77777777" w:rsidR="005D2646" w:rsidRPr="00CA17A4" w:rsidRDefault="005D264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D83EF84" w14:textId="77777777" w:rsidR="005D2646" w:rsidRPr="00CA17A4" w:rsidRDefault="005D264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9889070" w14:textId="77777777"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年平均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71A11B3" w14:textId="77777777"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環境基準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25C0FE" w14:textId="77777777" w:rsidR="005D2646" w:rsidRPr="00CA17A4" w:rsidRDefault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年平均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9699641" w14:textId="77777777" w:rsidR="005D2646" w:rsidRPr="00CA17A4" w:rsidRDefault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環境基準</w:t>
            </w:r>
          </w:p>
        </w:tc>
      </w:tr>
      <w:tr w:rsidR="005D2646" w14:paraId="4F2FF2DA" w14:textId="77777777" w:rsidTr="00DF70A0">
        <w:trPr>
          <w:trHeight w:val="430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21E99E" w14:textId="77777777"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7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0C306F" w14:textId="77777777"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中川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AAEA97" w14:textId="77777777" w:rsidR="005D2646" w:rsidRPr="00A15FB0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中川橋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F67BA5" w14:textId="77777777" w:rsidR="008D546B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3.</w:t>
            </w:r>
            <w:r w:rsidR="001D0AA3">
              <w:rPr>
                <w:rFonts w:ascii="ＭＳ ゴシック" w:eastAsia="ＭＳ ゴシック" w:hAnsi="ＭＳ ゴシック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F24C25" w14:textId="77777777"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5以下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01429" w14:textId="77777777"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8.</w:t>
            </w:r>
            <w:r w:rsidR="001D0AA3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F2583D" w14:textId="77777777"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5以上</w:t>
            </w:r>
          </w:p>
        </w:tc>
      </w:tr>
      <w:tr w:rsidR="005D2646" w14:paraId="01ED09E7" w14:textId="77777777" w:rsidTr="00DF70A0">
        <w:trPr>
          <w:trHeight w:val="412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7D84751A" w14:textId="77777777"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14:paraId="5D8D5377" w14:textId="77777777"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綾瀬川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7E129" w14:textId="77777777" w:rsidR="005D2646" w:rsidRPr="00A15FB0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内匠橋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5AF12" w14:textId="77777777" w:rsidR="002F13FA" w:rsidRPr="002F13FA" w:rsidRDefault="003142BD" w:rsidP="002F13F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</w:t>
            </w:r>
            <w:r w:rsidR="001D0AA3">
              <w:rPr>
                <w:rFonts w:ascii="ＭＳ ゴシック" w:eastAsia="ＭＳ ゴシック" w:hAnsi="ＭＳ ゴシック"/>
                <w:sz w:val="24"/>
              </w:rPr>
              <w:t>7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EA22D4" w14:textId="77777777"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5以下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7F46D7F5" w14:textId="77777777"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5.</w:t>
            </w:r>
            <w:r w:rsidR="001D0AA3">
              <w:rPr>
                <w:rFonts w:ascii="ＭＳ ゴシック" w:eastAsia="ＭＳ ゴシック" w:hAnsi="ＭＳ ゴシック"/>
                <w:sz w:val="24"/>
              </w:rPr>
              <w:t>5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14:paraId="5BD7D401" w14:textId="77777777"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5以上</w:t>
            </w:r>
          </w:p>
        </w:tc>
      </w:tr>
      <w:tr w:rsidR="005D2646" w14:paraId="768969F2" w14:textId="77777777" w:rsidTr="00DF70A0">
        <w:trPr>
          <w:trHeight w:val="430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7DA186BB" w14:textId="77777777"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14:paraId="38BAAD65" w14:textId="77777777"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荒川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AD707" w14:textId="77777777" w:rsidR="005D2646" w:rsidRPr="00A15FB0" w:rsidRDefault="00DF70A0" w:rsidP="00DF70A0">
            <w:pPr>
              <w:pStyle w:val="ad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鹿浜橋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8117F" w14:textId="77777777" w:rsidR="005D2646" w:rsidRPr="005A74EE" w:rsidRDefault="001D0AA3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>
              <w:rPr>
                <w:rFonts w:ascii="ＭＳ ゴシック" w:eastAsia="ＭＳ ゴシック" w:hAnsi="ＭＳ ゴシック"/>
                <w:sz w:val="24"/>
              </w:rPr>
              <w:t>.5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3E29F" w14:textId="77777777"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5以下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0D19AB0E" w14:textId="77777777" w:rsidR="005D2646" w:rsidRPr="005A74EE" w:rsidRDefault="001D0AA3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  <w:r>
              <w:rPr>
                <w:rFonts w:ascii="ＭＳ ゴシック" w:eastAsia="ＭＳ ゴシック" w:hAnsi="ＭＳ ゴシック"/>
                <w:sz w:val="24"/>
              </w:rPr>
              <w:t>.4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14:paraId="2CC401E5" w14:textId="77777777"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5以上</w:t>
            </w:r>
          </w:p>
        </w:tc>
      </w:tr>
      <w:tr w:rsidR="005D2646" w14:paraId="4B04C9DC" w14:textId="77777777" w:rsidTr="00DF70A0">
        <w:trPr>
          <w:trHeight w:val="412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0B25081" w14:textId="77777777"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14:paraId="23C7302B" w14:textId="77777777"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隅田川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FAA27" w14:textId="77777777" w:rsidR="005D2646" w:rsidRPr="00A15FB0" w:rsidRDefault="00DF70A0" w:rsidP="00DF70A0">
            <w:pPr>
              <w:pStyle w:val="ad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千住大橋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F6D6A" w14:textId="77777777"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</w:t>
            </w:r>
            <w:r w:rsidR="001D0AA3">
              <w:rPr>
                <w:rFonts w:ascii="ＭＳ ゴシック" w:eastAsia="ＭＳ ゴシック" w:hAnsi="ＭＳ ゴシック"/>
                <w:sz w:val="24"/>
              </w:rPr>
              <w:t>6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54DC7" w14:textId="77777777"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5以下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0AD5B612" w14:textId="77777777" w:rsidR="001D0AA3" w:rsidRPr="001D0AA3" w:rsidRDefault="001D0AA3" w:rsidP="001D0AA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>
              <w:rPr>
                <w:rFonts w:ascii="ＭＳ ゴシック" w:eastAsia="ＭＳ ゴシック" w:hAnsi="ＭＳ ゴシック"/>
                <w:sz w:val="24"/>
              </w:rPr>
              <w:t>.0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14:paraId="43B67DCC" w14:textId="77777777"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5以上</w:t>
            </w:r>
          </w:p>
        </w:tc>
      </w:tr>
      <w:tr w:rsidR="005D2646" w14:paraId="0F8ABF0B" w14:textId="77777777" w:rsidTr="00DF70A0">
        <w:trPr>
          <w:trHeight w:val="430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1C0D318" w14:textId="77777777"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14:paraId="2D6EEEDA" w14:textId="77777777"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毛長川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DDE57" w14:textId="77777777" w:rsidR="005D2646" w:rsidRPr="00A15FB0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舎人橋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76B79" w14:textId="77777777" w:rsidR="00E72515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3.</w:t>
            </w:r>
            <w:r w:rsidR="001D0AA3">
              <w:rPr>
                <w:rFonts w:ascii="ＭＳ ゴシック" w:eastAsia="ＭＳ ゴシック" w:hAnsi="ＭＳ ゴシック"/>
                <w:sz w:val="24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2DFD0" w14:textId="77777777"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0A912D1F" w14:textId="77777777" w:rsidR="005D2646" w:rsidRPr="005A74EE" w:rsidRDefault="001D0AA3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9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.1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14:paraId="7E7CA9CB" w14:textId="77777777"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5D2646" w14:paraId="2765AB92" w14:textId="77777777" w:rsidTr="00DF70A0">
        <w:trPr>
          <w:trHeight w:val="430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8CFCADB" w14:textId="77777777"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14:paraId="36A626CD" w14:textId="77777777" w:rsidR="005D2646" w:rsidRPr="00CA17A4" w:rsidRDefault="00DF70A0" w:rsidP="00DF70A0">
            <w:pPr>
              <w:pStyle w:val="ad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毛長川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B47E3" w14:textId="77777777" w:rsidR="005D2646" w:rsidRPr="00A15FB0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谷塚橋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198E5" w14:textId="77777777"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3.4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36354" w14:textId="77777777"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44067B10" w14:textId="77777777" w:rsidR="005D2646" w:rsidRPr="005A74EE" w:rsidRDefault="001D0AA3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8</w:t>
            </w:r>
            <w:r w:rsidR="000B4BED">
              <w:rPr>
                <w:rFonts w:ascii="ＭＳ ゴシック" w:eastAsia="ＭＳ ゴシック" w:hAnsi="ＭＳ ゴシック" w:hint="eastAsia"/>
                <w:sz w:val="24"/>
              </w:rPr>
              <w:t>.3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14:paraId="47ABDDB8" w14:textId="77777777"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5D2646" w14:paraId="7B09C70E" w14:textId="77777777" w:rsidTr="00DF70A0">
        <w:trPr>
          <w:trHeight w:val="412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0273BDB6" w14:textId="77777777"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14:paraId="2D418F0A" w14:textId="77777777" w:rsidR="005D2646" w:rsidRPr="00CA17A4" w:rsidRDefault="00DF70A0" w:rsidP="00DF70A0">
            <w:pPr>
              <w:pStyle w:val="ad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伝右川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1934A6" w14:textId="77777777" w:rsidR="005D2646" w:rsidRPr="00A15FB0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伝右橋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58FC2" w14:textId="77777777" w:rsidR="00EA3994" w:rsidRPr="00EA3994" w:rsidRDefault="001D0AA3" w:rsidP="00EA39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</w:rPr>
              <w:t>.5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8DBF2" w14:textId="77777777"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56CA9DEB" w14:textId="77777777"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6.</w:t>
            </w:r>
            <w:r w:rsidR="001D0AA3">
              <w:rPr>
                <w:rFonts w:ascii="ＭＳ ゴシック" w:eastAsia="ＭＳ ゴシック" w:hAnsi="ＭＳ ゴシック"/>
                <w:sz w:val="24"/>
              </w:rPr>
              <w:t>6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14:paraId="36191364" w14:textId="77777777"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5D2646" w14:paraId="16580108" w14:textId="77777777" w:rsidTr="00DF70A0">
        <w:trPr>
          <w:trHeight w:val="430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1265B39" w14:textId="77777777"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14:paraId="77866C5A" w14:textId="77777777" w:rsidR="005D2646" w:rsidRPr="00CA17A4" w:rsidRDefault="00DF70A0" w:rsidP="00DF70A0">
            <w:pPr>
              <w:pStyle w:val="ad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新芝川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79FF1" w14:textId="77777777" w:rsidR="005D2646" w:rsidRPr="00A15FB0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南平大橋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FEC72" w14:textId="77777777" w:rsidR="005D2646" w:rsidRPr="005A74EE" w:rsidRDefault="001D0AA3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>
              <w:rPr>
                <w:rFonts w:ascii="ＭＳ ゴシック" w:eastAsia="ＭＳ ゴシック" w:hAnsi="ＭＳ ゴシック"/>
                <w:sz w:val="24"/>
              </w:rPr>
              <w:t>.0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E89AF" w14:textId="77777777"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0554E83A" w14:textId="77777777" w:rsidR="005D2646" w:rsidRPr="005A74EE" w:rsidRDefault="001D0AA3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.9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14:paraId="255DB0E5" w14:textId="77777777"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5D2646" w14:paraId="18657281" w14:textId="77777777" w:rsidTr="00DF70A0">
        <w:trPr>
          <w:trHeight w:val="412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92C6074" w14:textId="77777777"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14:paraId="467D2618" w14:textId="77777777"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垳川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B4C65" w14:textId="77777777" w:rsidR="005D2646" w:rsidRPr="00A15FB0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六木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EAB2F" w14:textId="77777777" w:rsidR="005D2646" w:rsidRPr="005A74EE" w:rsidRDefault="001D0AA3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  <w:r>
              <w:rPr>
                <w:rFonts w:ascii="ＭＳ ゴシック" w:eastAsia="ＭＳ ゴシック" w:hAnsi="ＭＳ ゴシック"/>
                <w:sz w:val="24"/>
              </w:rPr>
              <w:t>.7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A2AE1" w14:textId="77777777" w:rsidR="005D2646" w:rsidRPr="00CA17A4" w:rsidRDefault="002E5BE2" w:rsidP="00E745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066BB682" w14:textId="43C55F9F" w:rsidR="005D2646" w:rsidRPr="005A74EE" w:rsidRDefault="001D0AA3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0C54D6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14:paraId="6D45589D" w14:textId="77777777"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5D2646" w14:paraId="25CF5515" w14:textId="77777777" w:rsidTr="00DF70A0">
        <w:trPr>
          <w:trHeight w:val="430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06E66EE5" w14:textId="77777777"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14:paraId="51390B3A" w14:textId="77777777"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垳川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08737" w14:textId="77777777" w:rsidR="005D2646" w:rsidRPr="00A15FB0" w:rsidRDefault="00DF70A0" w:rsidP="00DF70A0">
            <w:pPr>
              <w:pStyle w:val="ad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小溜井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0005F9" w14:textId="77777777" w:rsidR="005D2646" w:rsidRPr="005A74EE" w:rsidRDefault="001D0AA3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4.5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1F5C0" w14:textId="77777777"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486DADDA" w14:textId="6BA2622D" w:rsidR="005D2646" w:rsidRPr="005A74EE" w:rsidRDefault="001D0AA3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1</w:t>
            </w:r>
            <w:r w:rsidR="000261E6">
              <w:rPr>
                <w:rFonts w:ascii="ＭＳ ゴシック" w:eastAsia="ＭＳ ゴシック" w:hAnsi="ＭＳ ゴシック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14:paraId="32B35BA3" w14:textId="77777777"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5D2646" w14:paraId="1024EF2C" w14:textId="77777777" w:rsidTr="00DF70A0">
        <w:trPr>
          <w:trHeight w:val="430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DFFCA71" w14:textId="77777777"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14:paraId="79061349" w14:textId="77777777"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見沼代用水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EC73C" w14:textId="77777777" w:rsidR="005D2646" w:rsidRPr="00A15FB0" w:rsidRDefault="00DF70A0" w:rsidP="00DF70A0">
            <w:pPr>
              <w:pStyle w:val="ad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一本橋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E4268" w14:textId="77777777"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</w:t>
            </w:r>
            <w:r w:rsidR="001D0AA3">
              <w:rPr>
                <w:rFonts w:ascii="ＭＳ ゴシック" w:eastAsia="ＭＳ ゴシック" w:hAnsi="ＭＳ ゴシック"/>
                <w:sz w:val="24"/>
              </w:rPr>
              <w:t>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D66220" w14:textId="77777777"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5E7F575D" w14:textId="77777777" w:rsidR="001D0AA3" w:rsidRPr="005A74EE" w:rsidRDefault="001D0AA3" w:rsidP="001D0AA3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1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0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14:paraId="564780CC" w14:textId="77777777"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</w:tbl>
    <w:p w14:paraId="73F83563" w14:textId="77777777" w:rsidR="00D57C0A" w:rsidRDefault="004B50A6" w:rsidP="00D57C0A">
      <w:r>
        <w:rPr>
          <w:rFonts w:hint="eastAsia"/>
        </w:rPr>
        <w:t xml:space="preserve">　</w:t>
      </w:r>
      <w:r w:rsidR="002E5BE2">
        <w:rPr>
          <w:rFonts w:hint="eastAsia"/>
        </w:rPr>
        <w:t>ＢＯＤ値：生物化学的要求量（川の汚れを示す指標。値が小さいほどきれい。）</w:t>
      </w:r>
    </w:p>
    <w:p w14:paraId="1424FEF8" w14:textId="77777777" w:rsidR="002E5BE2" w:rsidRDefault="002E5BE2" w:rsidP="00D57C0A">
      <w:r>
        <w:rPr>
          <w:rFonts w:hint="eastAsia"/>
        </w:rPr>
        <w:t xml:space="preserve">　ＤＯ値：溶存酸素量（水中に含まれる酸素の量。値が大きいほど生物がすむのに適している。）</w:t>
      </w:r>
    </w:p>
    <w:p w14:paraId="6A562810" w14:textId="77777777" w:rsidR="00641FE8" w:rsidRDefault="00641FE8">
      <w:pPr>
        <w:rPr>
          <w:rFonts w:ascii="ＭＳ ゴシック" w:eastAsia="ＭＳ ゴシック" w:hAnsi="ＭＳ ゴシック"/>
          <w:sz w:val="24"/>
        </w:rPr>
      </w:pPr>
    </w:p>
    <w:p w14:paraId="064BE1F5" w14:textId="77777777" w:rsidR="008B1F20" w:rsidRDefault="008B1F20">
      <w:pPr>
        <w:rPr>
          <w:rFonts w:ascii="ＭＳ ゴシック" w:eastAsia="ＭＳ ゴシック" w:hAnsi="ＭＳ ゴシック"/>
          <w:sz w:val="24"/>
        </w:rPr>
      </w:pPr>
    </w:p>
    <w:p w14:paraId="282815F3" w14:textId="77777777" w:rsidR="004347BF" w:rsidRPr="00EE2BD7" w:rsidRDefault="001D0AA3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DEC99F" wp14:editId="11E99109">
            <wp:simplePos x="0" y="0"/>
            <wp:positionH relativeFrom="column">
              <wp:posOffset>5715</wp:posOffset>
            </wp:positionH>
            <wp:positionV relativeFrom="paragraph">
              <wp:posOffset>54610</wp:posOffset>
            </wp:positionV>
            <wp:extent cx="6446520" cy="4175760"/>
            <wp:effectExtent l="0" t="0" r="11430" b="15240"/>
            <wp:wrapNone/>
            <wp:docPr id="8" name="グラフ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100-00001E5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1E2"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6DC98E" wp14:editId="36DA2AC6">
                <wp:simplePos x="0" y="0"/>
                <wp:positionH relativeFrom="column">
                  <wp:posOffset>417195</wp:posOffset>
                </wp:positionH>
                <wp:positionV relativeFrom="paragraph">
                  <wp:posOffset>2592070</wp:posOffset>
                </wp:positionV>
                <wp:extent cx="5609273" cy="704850"/>
                <wp:effectExtent l="0" t="19050" r="29845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9273" cy="704850"/>
                          <a:chOff x="0" y="0"/>
                          <a:chExt cx="5609273" cy="704850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0" y="152400"/>
                            <a:ext cx="220980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2209800" y="152400"/>
                            <a:ext cx="219075" cy="55245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 flipV="1">
                            <a:off x="2423160" y="701040"/>
                            <a:ext cx="318611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下矢印吹き出し 6"/>
                        <wps:cNvSpPr/>
                        <wps:spPr>
                          <a:xfrm>
                            <a:off x="3215640" y="0"/>
                            <a:ext cx="1603612" cy="668741"/>
                          </a:xfrm>
                          <a:prstGeom prst="down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87D82AE" w14:textId="77777777" w:rsidR="00D241E2" w:rsidRPr="000C1656" w:rsidRDefault="00D241E2" w:rsidP="00D241E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</w:pPr>
                              <w:r w:rsidRPr="000C165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環境</w:t>
                              </w:r>
                              <w:r w:rsidRPr="000C1656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 xml:space="preserve">基準　</w:t>
                              </w:r>
                              <w:r w:rsidRPr="000C165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5mg/L以下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23F6C" id="グループ化 1" o:spid="_x0000_s1026" style="position:absolute;left:0;text-align:left;margin-left:32.85pt;margin-top:204.1pt;width:441.7pt;height:55.5pt;z-index:251659264" coordsize="56092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">
                <v:line id="直線コネクタ 3" o:spid="_x0000_s1027" style="position:absolute;visibility:visible;mso-wrap-style:square" from="0,1524" to="22098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" strokecolor="#00b0f0" strokeweight="2.25pt">
                  <v:stroke joinstyle="miter"/>
                </v:line>
                <v:line id="直線コネクタ 4" o:spid="_x0000_s1028" style="position:absolute;visibility:visible;mso-wrap-style:square" from="22098,1524" to="24288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" strokecolor="#00b0f0" strokeweight="2.25pt">
                  <v:stroke joinstyle="miter"/>
                </v:line>
                <v:line id="直線コネクタ 5" o:spid="_x0000_s1029" style="position:absolute;flip:y;visibility:visible;mso-wrap-style:square" from="24231,7010" to="56092,7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" strokecolor="#00b0f0" strokeweight="2.25pt">
                  <v:stroke joinstyle="miter"/>
                </v:lin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下矢印吹き出し 6" o:spid="_x0000_s1030" type="#_x0000_t80" style="position:absolute;left:32156;width:16036;height:6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" adj="14035,8548,16200,9674" fillcolor="window" strokecolor="#00b0f0" strokeweight="2.25pt">
                  <v:textbox>
                    <w:txbxContent>
                      <w:p w:rsidR="00D241E2" w:rsidRPr="000C1656" w:rsidRDefault="00D241E2" w:rsidP="00D241E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</w:pPr>
                        <w:r w:rsidRPr="000C1656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環境</w:t>
                        </w:r>
                        <w:r w:rsidRPr="000C1656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 xml:space="preserve">基準　</w:t>
                        </w:r>
                        <w:r w:rsidRPr="000C1656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5mg/L以下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347BF" w:rsidRPr="00EE2BD7" w:rsidSect="00DF70A0">
      <w:pgSz w:w="11906" w:h="16838" w:code="9"/>
      <w:pgMar w:top="851" w:right="1134" w:bottom="851" w:left="56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ABC7E" w14:textId="77777777" w:rsidR="00DF255B" w:rsidRDefault="00DF255B">
      <w:r>
        <w:separator/>
      </w:r>
    </w:p>
  </w:endnote>
  <w:endnote w:type="continuationSeparator" w:id="0">
    <w:p w14:paraId="58BE24E3" w14:textId="77777777" w:rsidR="00DF255B" w:rsidRDefault="00DF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ADC4" w14:textId="77777777" w:rsidR="00DF255B" w:rsidRDefault="00DF255B">
      <w:r>
        <w:separator/>
      </w:r>
    </w:p>
  </w:footnote>
  <w:footnote w:type="continuationSeparator" w:id="0">
    <w:p w14:paraId="5D964F7D" w14:textId="77777777" w:rsidR="00DF255B" w:rsidRDefault="00DF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95CC0"/>
    <w:multiLevelType w:val="hybridMultilevel"/>
    <w:tmpl w:val="CDF6D9AA"/>
    <w:lvl w:ilvl="0" w:tplc="85A22182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" w15:restartNumberingAfterBreak="0">
    <w:nsid w:val="22390C37"/>
    <w:multiLevelType w:val="hybridMultilevel"/>
    <w:tmpl w:val="6540ACBE"/>
    <w:lvl w:ilvl="0" w:tplc="682E1C12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C9254D"/>
    <w:multiLevelType w:val="hybridMultilevel"/>
    <w:tmpl w:val="844840D2"/>
    <w:lvl w:ilvl="0" w:tplc="F36285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3E350F"/>
    <w:multiLevelType w:val="hybridMultilevel"/>
    <w:tmpl w:val="6B10AC80"/>
    <w:lvl w:ilvl="0" w:tplc="18C0D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BC6961"/>
    <w:multiLevelType w:val="hybridMultilevel"/>
    <w:tmpl w:val="77B849AC"/>
    <w:lvl w:ilvl="0" w:tplc="9D44D1F0">
      <w:start w:val="1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FD6AAE"/>
    <w:multiLevelType w:val="hybridMultilevel"/>
    <w:tmpl w:val="7924B948"/>
    <w:lvl w:ilvl="0" w:tplc="51188D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15"/>
    <w:rsid w:val="0000533E"/>
    <w:rsid w:val="000065DD"/>
    <w:rsid w:val="00010704"/>
    <w:rsid w:val="000142CF"/>
    <w:rsid w:val="000261E6"/>
    <w:rsid w:val="00030B51"/>
    <w:rsid w:val="000421C7"/>
    <w:rsid w:val="00047914"/>
    <w:rsid w:val="000674AE"/>
    <w:rsid w:val="00093433"/>
    <w:rsid w:val="000A62DE"/>
    <w:rsid w:val="000A7FEC"/>
    <w:rsid w:val="000B4BED"/>
    <w:rsid w:val="000B5C4B"/>
    <w:rsid w:val="000C1656"/>
    <w:rsid w:val="000C23D4"/>
    <w:rsid w:val="000C44F4"/>
    <w:rsid w:val="000C54D6"/>
    <w:rsid w:val="000D0D3F"/>
    <w:rsid w:val="000D667A"/>
    <w:rsid w:val="000E1CD7"/>
    <w:rsid w:val="000F353E"/>
    <w:rsid w:val="001071FD"/>
    <w:rsid w:val="00124DB2"/>
    <w:rsid w:val="001441C3"/>
    <w:rsid w:val="00152A72"/>
    <w:rsid w:val="00154871"/>
    <w:rsid w:val="001618AB"/>
    <w:rsid w:val="00170744"/>
    <w:rsid w:val="00187B78"/>
    <w:rsid w:val="001B35D7"/>
    <w:rsid w:val="001B6E93"/>
    <w:rsid w:val="001D0AA3"/>
    <w:rsid w:val="001D5AC6"/>
    <w:rsid w:val="001D7DE6"/>
    <w:rsid w:val="001E289B"/>
    <w:rsid w:val="001E716C"/>
    <w:rsid w:val="001F0115"/>
    <w:rsid w:val="001F574B"/>
    <w:rsid w:val="0020232F"/>
    <w:rsid w:val="0020322E"/>
    <w:rsid w:val="00204450"/>
    <w:rsid w:val="002045B1"/>
    <w:rsid w:val="00206539"/>
    <w:rsid w:val="00216EC8"/>
    <w:rsid w:val="002208B7"/>
    <w:rsid w:val="00223DBB"/>
    <w:rsid w:val="00231B1C"/>
    <w:rsid w:val="00234059"/>
    <w:rsid w:val="00245A86"/>
    <w:rsid w:val="00247C36"/>
    <w:rsid w:val="00254A03"/>
    <w:rsid w:val="00254E60"/>
    <w:rsid w:val="00257E02"/>
    <w:rsid w:val="0027328B"/>
    <w:rsid w:val="00276B91"/>
    <w:rsid w:val="0029289B"/>
    <w:rsid w:val="00294C03"/>
    <w:rsid w:val="00296085"/>
    <w:rsid w:val="002C09A2"/>
    <w:rsid w:val="002C6585"/>
    <w:rsid w:val="002E3FA0"/>
    <w:rsid w:val="002E5B42"/>
    <w:rsid w:val="002E5BE2"/>
    <w:rsid w:val="002F13FA"/>
    <w:rsid w:val="002F2430"/>
    <w:rsid w:val="002F54FE"/>
    <w:rsid w:val="002F668C"/>
    <w:rsid w:val="0030499D"/>
    <w:rsid w:val="00304DB7"/>
    <w:rsid w:val="003142BD"/>
    <w:rsid w:val="00315016"/>
    <w:rsid w:val="00320CA4"/>
    <w:rsid w:val="0034149F"/>
    <w:rsid w:val="00381E2C"/>
    <w:rsid w:val="00387AAB"/>
    <w:rsid w:val="00392F05"/>
    <w:rsid w:val="0039775B"/>
    <w:rsid w:val="003A02E8"/>
    <w:rsid w:val="003A6A65"/>
    <w:rsid w:val="003C0614"/>
    <w:rsid w:val="003C1189"/>
    <w:rsid w:val="003C722E"/>
    <w:rsid w:val="004347BF"/>
    <w:rsid w:val="004378D1"/>
    <w:rsid w:val="00453DFA"/>
    <w:rsid w:val="004669F0"/>
    <w:rsid w:val="004B0325"/>
    <w:rsid w:val="004B14A1"/>
    <w:rsid w:val="004B3FFD"/>
    <w:rsid w:val="004B50A6"/>
    <w:rsid w:val="004C19AB"/>
    <w:rsid w:val="004C30FC"/>
    <w:rsid w:val="004D3B9F"/>
    <w:rsid w:val="004D3E7F"/>
    <w:rsid w:val="004D66D5"/>
    <w:rsid w:val="004E23F0"/>
    <w:rsid w:val="004E3D6D"/>
    <w:rsid w:val="00510E83"/>
    <w:rsid w:val="00515875"/>
    <w:rsid w:val="005229AC"/>
    <w:rsid w:val="00534124"/>
    <w:rsid w:val="00540C71"/>
    <w:rsid w:val="00540ECA"/>
    <w:rsid w:val="005418FD"/>
    <w:rsid w:val="00553F32"/>
    <w:rsid w:val="00565B36"/>
    <w:rsid w:val="005700D4"/>
    <w:rsid w:val="00573399"/>
    <w:rsid w:val="00577E09"/>
    <w:rsid w:val="005876F1"/>
    <w:rsid w:val="00597935"/>
    <w:rsid w:val="005A0C8B"/>
    <w:rsid w:val="005A5AFA"/>
    <w:rsid w:val="005A6726"/>
    <w:rsid w:val="005A74EE"/>
    <w:rsid w:val="005D2646"/>
    <w:rsid w:val="005D5072"/>
    <w:rsid w:val="005E2415"/>
    <w:rsid w:val="005E5F99"/>
    <w:rsid w:val="005F0F98"/>
    <w:rsid w:val="006046B6"/>
    <w:rsid w:val="006150B4"/>
    <w:rsid w:val="00632CD1"/>
    <w:rsid w:val="00641FE8"/>
    <w:rsid w:val="00644225"/>
    <w:rsid w:val="006501B6"/>
    <w:rsid w:val="00680AF3"/>
    <w:rsid w:val="00681263"/>
    <w:rsid w:val="006A4D9A"/>
    <w:rsid w:val="006B26D8"/>
    <w:rsid w:val="006C1C6C"/>
    <w:rsid w:val="006C3646"/>
    <w:rsid w:val="006C5336"/>
    <w:rsid w:val="006C62BC"/>
    <w:rsid w:val="006C7044"/>
    <w:rsid w:val="006D0FA1"/>
    <w:rsid w:val="006E0EEE"/>
    <w:rsid w:val="006E4DEE"/>
    <w:rsid w:val="006F1D1D"/>
    <w:rsid w:val="00702AFC"/>
    <w:rsid w:val="007066DD"/>
    <w:rsid w:val="00707A2B"/>
    <w:rsid w:val="00716354"/>
    <w:rsid w:val="00730D3C"/>
    <w:rsid w:val="00734271"/>
    <w:rsid w:val="007377FE"/>
    <w:rsid w:val="00741120"/>
    <w:rsid w:val="00751A12"/>
    <w:rsid w:val="00754B2A"/>
    <w:rsid w:val="00755DF5"/>
    <w:rsid w:val="00761477"/>
    <w:rsid w:val="00771880"/>
    <w:rsid w:val="00777685"/>
    <w:rsid w:val="007A4264"/>
    <w:rsid w:val="007A495F"/>
    <w:rsid w:val="007B08EC"/>
    <w:rsid w:val="007C5EE6"/>
    <w:rsid w:val="007E6121"/>
    <w:rsid w:val="007E6365"/>
    <w:rsid w:val="007F2CAD"/>
    <w:rsid w:val="007F6319"/>
    <w:rsid w:val="00846FC3"/>
    <w:rsid w:val="00847693"/>
    <w:rsid w:val="00872D2D"/>
    <w:rsid w:val="008732F1"/>
    <w:rsid w:val="008802D6"/>
    <w:rsid w:val="00881666"/>
    <w:rsid w:val="008917BF"/>
    <w:rsid w:val="008A2D7A"/>
    <w:rsid w:val="008A70EF"/>
    <w:rsid w:val="008B1482"/>
    <w:rsid w:val="008B1F20"/>
    <w:rsid w:val="008B61C3"/>
    <w:rsid w:val="008D546B"/>
    <w:rsid w:val="008E7091"/>
    <w:rsid w:val="00901506"/>
    <w:rsid w:val="00903667"/>
    <w:rsid w:val="00915426"/>
    <w:rsid w:val="00917ABE"/>
    <w:rsid w:val="009217CD"/>
    <w:rsid w:val="00924E34"/>
    <w:rsid w:val="0092645A"/>
    <w:rsid w:val="009377DA"/>
    <w:rsid w:val="00940E56"/>
    <w:rsid w:val="00950202"/>
    <w:rsid w:val="009542F6"/>
    <w:rsid w:val="0095705A"/>
    <w:rsid w:val="0096029F"/>
    <w:rsid w:val="00967603"/>
    <w:rsid w:val="00974C18"/>
    <w:rsid w:val="00983F97"/>
    <w:rsid w:val="009929EC"/>
    <w:rsid w:val="00997031"/>
    <w:rsid w:val="009B3B73"/>
    <w:rsid w:val="009B5AEA"/>
    <w:rsid w:val="009D132D"/>
    <w:rsid w:val="009D61D8"/>
    <w:rsid w:val="00A02837"/>
    <w:rsid w:val="00A14677"/>
    <w:rsid w:val="00A15FB0"/>
    <w:rsid w:val="00A24BAE"/>
    <w:rsid w:val="00A46114"/>
    <w:rsid w:val="00A66701"/>
    <w:rsid w:val="00AA2B16"/>
    <w:rsid w:val="00AA5C2B"/>
    <w:rsid w:val="00AB2020"/>
    <w:rsid w:val="00AC4529"/>
    <w:rsid w:val="00AC4FFB"/>
    <w:rsid w:val="00AC5593"/>
    <w:rsid w:val="00AD6E08"/>
    <w:rsid w:val="00AF14DA"/>
    <w:rsid w:val="00AF54B2"/>
    <w:rsid w:val="00B11ED7"/>
    <w:rsid w:val="00B15506"/>
    <w:rsid w:val="00B16657"/>
    <w:rsid w:val="00B217B0"/>
    <w:rsid w:val="00B36FCB"/>
    <w:rsid w:val="00B44735"/>
    <w:rsid w:val="00B447DF"/>
    <w:rsid w:val="00B60081"/>
    <w:rsid w:val="00B63111"/>
    <w:rsid w:val="00B652CE"/>
    <w:rsid w:val="00B71F52"/>
    <w:rsid w:val="00B86016"/>
    <w:rsid w:val="00B90FB3"/>
    <w:rsid w:val="00B978E9"/>
    <w:rsid w:val="00BC101F"/>
    <w:rsid w:val="00BC3830"/>
    <w:rsid w:val="00BD226D"/>
    <w:rsid w:val="00BE24FF"/>
    <w:rsid w:val="00C01D05"/>
    <w:rsid w:val="00C07D53"/>
    <w:rsid w:val="00C20A15"/>
    <w:rsid w:val="00C349C7"/>
    <w:rsid w:val="00C450E2"/>
    <w:rsid w:val="00C85A86"/>
    <w:rsid w:val="00C9469B"/>
    <w:rsid w:val="00CA17A4"/>
    <w:rsid w:val="00CA253E"/>
    <w:rsid w:val="00CB0A29"/>
    <w:rsid w:val="00CF4DF7"/>
    <w:rsid w:val="00D10CCC"/>
    <w:rsid w:val="00D241E2"/>
    <w:rsid w:val="00D2476E"/>
    <w:rsid w:val="00D42302"/>
    <w:rsid w:val="00D475A3"/>
    <w:rsid w:val="00D51F3D"/>
    <w:rsid w:val="00D57C0A"/>
    <w:rsid w:val="00D57C8A"/>
    <w:rsid w:val="00D74BCB"/>
    <w:rsid w:val="00D81EDD"/>
    <w:rsid w:val="00D90FFB"/>
    <w:rsid w:val="00D91807"/>
    <w:rsid w:val="00D92BA3"/>
    <w:rsid w:val="00D941F0"/>
    <w:rsid w:val="00DA3C80"/>
    <w:rsid w:val="00DA7D10"/>
    <w:rsid w:val="00DB0E8E"/>
    <w:rsid w:val="00DB12F5"/>
    <w:rsid w:val="00DB32B6"/>
    <w:rsid w:val="00DD2ACB"/>
    <w:rsid w:val="00DF255B"/>
    <w:rsid w:val="00DF2CB4"/>
    <w:rsid w:val="00DF70A0"/>
    <w:rsid w:val="00E06871"/>
    <w:rsid w:val="00E220C9"/>
    <w:rsid w:val="00E27FC8"/>
    <w:rsid w:val="00E33275"/>
    <w:rsid w:val="00E33F07"/>
    <w:rsid w:val="00E37A1D"/>
    <w:rsid w:val="00E5431A"/>
    <w:rsid w:val="00E57409"/>
    <w:rsid w:val="00E60615"/>
    <w:rsid w:val="00E614CA"/>
    <w:rsid w:val="00E72515"/>
    <w:rsid w:val="00E74573"/>
    <w:rsid w:val="00E756C8"/>
    <w:rsid w:val="00EA3994"/>
    <w:rsid w:val="00ED3203"/>
    <w:rsid w:val="00ED446F"/>
    <w:rsid w:val="00ED7223"/>
    <w:rsid w:val="00EE2BD7"/>
    <w:rsid w:val="00EF31C5"/>
    <w:rsid w:val="00EF41B6"/>
    <w:rsid w:val="00F03807"/>
    <w:rsid w:val="00F03BB8"/>
    <w:rsid w:val="00F04A50"/>
    <w:rsid w:val="00F10BD9"/>
    <w:rsid w:val="00F12EE9"/>
    <w:rsid w:val="00F632D2"/>
    <w:rsid w:val="00F651F0"/>
    <w:rsid w:val="00F7074D"/>
    <w:rsid w:val="00F850B4"/>
    <w:rsid w:val="00F8744F"/>
    <w:rsid w:val="00F90B08"/>
    <w:rsid w:val="00F91056"/>
    <w:rsid w:val="00F964E4"/>
    <w:rsid w:val="00FA7469"/>
    <w:rsid w:val="00FB6F49"/>
    <w:rsid w:val="00FD6917"/>
    <w:rsid w:val="00FE3D0A"/>
    <w:rsid w:val="00FE517A"/>
    <w:rsid w:val="00FF0CF5"/>
    <w:rsid w:val="00FF348C"/>
    <w:rsid w:val="00FF3FA3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75A531"/>
  <w15:docId w15:val="{D14D0304-4035-41F0-B2F9-041B28DE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paragraph" w:styleId="aa">
    <w:name w:val="Body Text"/>
    <w:basedOn w:val="a"/>
    <w:pPr>
      <w:jc w:val="center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List Paragraph"/>
    <w:basedOn w:val="a"/>
    <w:qFormat/>
    <w:rsid w:val="009D61D8"/>
    <w:pPr>
      <w:ind w:leftChars="400" w:left="840"/>
    </w:pPr>
    <w:rPr>
      <w:rFonts w:ascii="Century"/>
      <w:szCs w:val="20"/>
    </w:rPr>
  </w:style>
  <w:style w:type="paragraph" w:styleId="ae">
    <w:name w:val="Balloon Text"/>
    <w:basedOn w:val="a"/>
    <w:link w:val="af"/>
    <w:rsid w:val="00730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30D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header"/>
    <w:basedOn w:val="a"/>
    <w:link w:val="af1"/>
    <w:rsid w:val="001441C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rsid w:val="001441C3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A70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annotation subject"/>
    <w:basedOn w:val="a8"/>
    <w:next w:val="a8"/>
    <w:link w:val="af3"/>
    <w:semiHidden/>
    <w:unhideWhenUsed/>
    <w:rsid w:val="007E6365"/>
    <w:rPr>
      <w:b/>
      <w:bCs/>
    </w:rPr>
  </w:style>
  <w:style w:type="character" w:customStyle="1" w:styleId="a9">
    <w:name w:val="コメント文字列 (文字)"/>
    <w:basedOn w:val="a0"/>
    <w:link w:val="a8"/>
    <w:semiHidden/>
    <w:rsid w:val="007E6365"/>
    <w:rPr>
      <w:rFonts w:ascii="ＭＳ 明朝"/>
      <w:kern w:val="2"/>
      <w:sz w:val="21"/>
      <w:szCs w:val="24"/>
    </w:rPr>
  </w:style>
  <w:style w:type="character" w:customStyle="1" w:styleId="af3">
    <w:name w:val="コメント内容 (文字)"/>
    <w:basedOn w:val="a9"/>
    <w:link w:val="af2"/>
    <w:semiHidden/>
    <w:rsid w:val="007E6365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93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6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hokuin.adachi.local\ADCINGRPNS\554100\&#9670;030_&#20844;&#23475;&#35215;&#21046;&#20418;&#65288;&#26087;&#35215;&#21046;&#25351;&#23566;&#65289;\&#65303;&#12288;&#27827;&#24029;&#38306;&#20418;&#12539;&#22320;&#19979;&#27700;&#27010;&#27841;&#12539;&#22303;&#22732;&#12480;&#12452;&#12458;&#12461;&#12471;&#12531;\&#65297;&#65289;&#12288;&#27827;&#24029;&#23450;&#26399;&#35519;&#26619;\06&#27700;&#36074;&#35519;&#26619;\1.&#27700;&#36074;&#35519;&#26619;\1.&#27827;&#24029;&#27700;&#36074;&#23450;&#26399;&#35519;&#26619;\R6&#24180;&#24230;&#24179;&#22343;\&#24180;&#24230;&#24179;&#22343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綾瀬川（内匠橋）水質（ＢＯＤ）経年変化</a:t>
            </a:r>
          </a:p>
        </c:rich>
      </c:tx>
      <c:layout>
        <c:manualLayout>
          <c:xMode val="edge"/>
          <c:yMode val="edge"/>
          <c:x val="0.23853211009174313"/>
          <c:y val="3.592814371257484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220183486238536E-2"/>
          <c:y val="0.12874270318158096"/>
          <c:w val="0.86972477064220188"/>
          <c:h val="0.77545023544254577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ＢＯＤ!$A$5:$A$40</c:f>
              <c:strCache>
                <c:ptCount val="36"/>
                <c:pt idx="0">
                  <c:v>H1</c:v>
                </c:pt>
                <c:pt idx="1">
                  <c:v>H2</c:v>
                </c:pt>
                <c:pt idx="2">
                  <c:v>H3</c:v>
                </c:pt>
                <c:pt idx="3">
                  <c:v>H4</c:v>
                </c:pt>
                <c:pt idx="4">
                  <c:v>H5</c:v>
                </c:pt>
                <c:pt idx="5">
                  <c:v>H6</c:v>
                </c:pt>
                <c:pt idx="6">
                  <c:v>H7</c:v>
                </c:pt>
                <c:pt idx="7">
                  <c:v>H8</c:v>
                </c:pt>
                <c:pt idx="8">
                  <c:v>H9</c:v>
                </c:pt>
                <c:pt idx="9">
                  <c:v>H10</c:v>
                </c:pt>
                <c:pt idx="10">
                  <c:v>H11</c:v>
                </c:pt>
                <c:pt idx="11">
                  <c:v>H12</c:v>
                </c:pt>
                <c:pt idx="12">
                  <c:v>H13</c:v>
                </c:pt>
                <c:pt idx="13">
                  <c:v>H14</c:v>
                </c:pt>
                <c:pt idx="14">
                  <c:v>H15</c:v>
                </c:pt>
                <c:pt idx="15">
                  <c:v>H16</c:v>
                </c:pt>
                <c:pt idx="16">
                  <c:v>H17</c:v>
                </c:pt>
                <c:pt idx="17">
                  <c:v>H18</c:v>
                </c:pt>
                <c:pt idx="18">
                  <c:v>H19</c:v>
                </c:pt>
                <c:pt idx="19">
                  <c:v>H20</c:v>
                </c:pt>
                <c:pt idx="20">
                  <c:v>H21</c:v>
                </c:pt>
                <c:pt idx="21">
                  <c:v>H22</c:v>
                </c:pt>
                <c:pt idx="22">
                  <c:v>H23</c:v>
                </c:pt>
                <c:pt idx="23">
                  <c:v>H24</c:v>
                </c:pt>
                <c:pt idx="24">
                  <c:v>H25</c:v>
                </c:pt>
                <c:pt idx="25">
                  <c:v>H26</c:v>
                </c:pt>
                <c:pt idx="26">
                  <c:v>H27</c:v>
                </c:pt>
                <c:pt idx="27">
                  <c:v>H28</c:v>
                </c:pt>
                <c:pt idx="28">
                  <c:v>H29</c:v>
                </c:pt>
                <c:pt idx="29">
                  <c:v>H30</c:v>
                </c:pt>
                <c:pt idx="30">
                  <c:v>H31</c:v>
                </c:pt>
                <c:pt idx="31">
                  <c:v>R2</c:v>
                </c:pt>
                <c:pt idx="32">
                  <c:v>R3</c:v>
                </c:pt>
                <c:pt idx="33">
                  <c:v>R4</c:v>
                </c:pt>
                <c:pt idx="34">
                  <c:v>R5</c:v>
                </c:pt>
                <c:pt idx="35">
                  <c:v>R6</c:v>
                </c:pt>
              </c:strCache>
            </c:strRef>
          </c:cat>
          <c:val>
            <c:numRef>
              <c:f>ＢＯＤ!$C$5:$C$40</c:f>
              <c:numCache>
                <c:formatCode>0.0_);[Red]\(0.0\)</c:formatCode>
                <c:ptCount val="36"/>
                <c:pt idx="0">
                  <c:v>22</c:v>
                </c:pt>
                <c:pt idx="1">
                  <c:v>25</c:v>
                </c:pt>
                <c:pt idx="2">
                  <c:v>21</c:v>
                </c:pt>
                <c:pt idx="3">
                  <c:v>11</c:v>
                </c:pt>
                <c:pt idx="4">
                  <c:v>19</c:v>
                </c:pt>
                <c:pt idx="5">
                  <c:v>14</c:v>
                </c:pt>
                <c:pt idx="6">
                  <c:v>14</c:v>
                </c:pt>
                <c:pt idx="7">
                  <c:v>14</c:v>
                </c:pt>
                <c:pt idx="8">
                  <c:v>19</c:v>
                </c:pt>
                <c:pt idx="9">
                  <c:v>11</c:v>
                </c:pt>
                <c:pt idx="10">
                  <c:v>10</c:v>
                </c:pt>
                <c:pt idx="11">
                  <c:v>6.8</c:v>
                </c:pt>
                <c:pt idx="12">
                  <c:v>4.4000000000000004</c:v>
                </c:pt>
                <c:pt idx="13">
                  <c:v>5.4249999999999998</c:v>
                </c:pt>
                <c:pt idx="14">
                  <c:v>3.1</c:v>
                </c:pt>
                <c:pt idx="15">
                  <c:v>2.7</c:v>
                </c:pt>
                <c:pt idx="16">
                  <c:v>4.2750000000000004</c:v>
                </c:pt>
                <c:pt idx="17">
                  <c:v>3.05</c:v>
                </c:pt>
                <c:pt idx="18">
                  <c:v>2.8250000000000002</c:v>
                </c:pt>
                <c:pt idx="19">
                  <c:v>3.3</c:v>
                </c:pt>
                <c:pt idx="20">
                  <c:v>3.1666666666666665</c:v>
                </c:pt>
                <c:pt idx="21">
                  <c:v>3.375</c:v>
                </c:pt>
                <c:pt idx="22">
                  <c:v>4.7750000000000004</c:v>
                </c:pt>
                <c:pt idx="23">
                  <c:v>3.6</c:v>
                </c:pt>
                <c:pt idx="24">
                  <c:v>2.7749999999999999</c:v>
                </c:pt>
                <c:pt idx="25">
                  <c:v>3.6</c:v>
                </c:pt>
                <c:pt idx="26">
                  <c:v>3</c:v>
                </c:pt>
                <c:pt idx="27" formatCode="0.0_ ">
                  <c:v>2.4</c:v>
                </c:pt>
                <c:pt idx="28" formatCode="0.0_ ">
                  <c:v>3.1</c:v>
                </c:pt>
                <c:pt idx="29" formatCode="0.0">
                  <c:v>4.3499999999999996</c:v>
                </c:pt>
                <c:pt idx="30" formatCode="0.0">
                  <c:v>2.5</c:v>
                </c:pt>
                <c:pt idx="31" formatCode="0.0">
                  <c:v>1.7000000000000002</c:v>
                </c:pt>
                <c:pt idx="32" formatCode="0.0">
                  <c:v>2</c:v>
                </c:pt>
                <c:pt idx="33" formatCode="0.0">
                  <c:v>1.1000000000000001</c:v>
                </c:pt>
                <c:pt idx="34" formatCode="0.0">
                  <c:v>2.2000000000000002</c:v>
                </c:pt>
                <c:pt idx="35" formatCode="0.0">
                  <c:v>2.65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6D-4934-B940-4D41882B60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5701064"/>
        <c:axId val="525703808"/>
      </c:lineChart>
      <c:catAx>
        <c:axId val="525701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/>
                  <a:t>年度</a:t>
                </a:r>
              </a:p>
            </c:rich>
          </c:tx>
          <c:layout>
            <c:manualLayout>
              <c:xMode val="edge"/>
              <c:yMode val="edge"/>
              <c:x val="0.93639143730886854"/>
              <c:y val="0.92814496990271422"/>
            </c:manualLayout>
          </c:layout>
          <c:overlay val="0"/>
          <c:spPr>
            <a:noFill/>
            <a:ln w="25400">
              <a:noFill/>
            </a:ln>
          </c:spPr>
        </c:title>
        <c:numFmt formatCode="[$-411]ge\.m\.d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 anchor="ctr" anchorCtr="0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25703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257038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ＭＳ 明朝"/>
                    <a:ea typeface="ＭＳ 明朝"/>
                    <a:cs typeface="ＭＳ 明朝"/>
                  </a:defRPr>
                </a:pPr>
                <a:r>
                  <a:rPr lang="ja-JP" altLang="en-US" sz="10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</a:rPr>
                  <a:t>（mg/l)</a:t>
                </a:r>
              </a:p>
            </c:rich>
          </c:tx>
          <c:layout>
            <c:manualLayout>
              <c:xMode val="edge"/>
              <c:yMode val="edge"/>
              <c:x val="3.3027522935779818E-2"/>
              <c:y val="3.5928143712574849E-2"/>
            </c:manualLayout>
          </c:layout>
          <c:overlay val="0"/>
          <c:spPr>
            <a:noFill/>
            <a:ln w="25400">
              <a:noFill/>
            </a:ln>
          </c:spPr>
        </c:title>
        <c:numFmt formatCode="0_);[Red]\(0\)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25701064"/>
        <c:crosses val="autoZero"/>
        <c:crossBetween val="between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ＭＳ ゴシック"/>
          <a:ea typeface="ＭＳ ゴシック"/>
          <a:cs typeface="ＭＳ ゴシック"/>
        </a:defRPr>
      </a:pPr>
      <a:endParaRPr lang="ja-JP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１９足環保発第４１２号により実施した標記の件について、結果が出たので別添冊子により報告する</vt:lpstr>
      <vt:lpstr>　１９足環保発第４１２号により実施した標記の件について、結果が出たので別添冊子により報告する</vt:lpstr>
    </vt:vector>
  </TitlesOfParts>
  <Company>足立区役所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１９足環保発第４１２号により実施した標記の件について、結果が出たので別添冊子により報告する</dc:title>
  <dc:subject/>
  <dc:creator>user01</dc:creator>
  <cp:keywords/>
  <dc:description/>
  <cp:lastModifiedBy>Administrator</cp:lastModifiedBy>
  <cp:revision>5</cp:revision>
  <cp:lastPrinted>2025-05-12T08:10:00Z</cp:lastPrinted>
  <dcterms:created xsi:type="dcterms:W3CDTF">2024-07-08T06:59:00Z</dcterms:created>
  <dcterms:modified xsi:type="dcterms:W3CDTF">2025-05-12T08:10:00Z</dcterms:modified>
</cp:coreProperties>
</file>