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C427E8" w14:textId="1B51A98C" w:rsidR="00C54623" w:rsidRDefault="00755019" w:rsidP="00C54623">
      <w:bookmarkStart w:id="0" w:name="_GoBack"/>
      <w:bookmarkEnd w:id="0"/>
      <w:r w:rsidRPr="00755019">
        <w:rPr>
          <w:rFonts w:hint="eastAsia"/>
        </w:rPr>
        <w:t>街路樹維持管理指針</w:t>
      </w:r>
      <w:r w:rsidR="00C54623">
        <w:rPr>
          <w:rFonts w:hint="eastAsia"/>
        </w:rPr>
        <w:t>（</w:t>
      </w:r>
      <w:r>
        <w:rPr>
          <w:rFonts w:hint="eastAsia"/>
        </w:rPr>
        <w:t>素案</w:t>
      </w:r>
      <w:r w:rsidR="00C54623">
        <w:rPr>
          <w:rFonts w:hint="eastAsia"/>
        </w:rPr>
        <w:t>）について、ご説明します。</w:t>
      </w:r>
    </w:p>
    <w:p w14:paraId="673BAFF1" w14:textId="77777777" w:rsidR="00C54623" w:rsidRDefault="00C54623" w:rsidP="00C54623"/>
    <w:p w14:paraId="73F75DF3" w14:textId="710312CA" w:rsidR="00C54623" w:rsidRDefault="00DE1769" w:rsidP="00C54623">
      <w:r>
        <w:rPr>
          <w:rFonts w:hint="eastAsia"/>
        </w:rPr>
        <w:t>はじ</w:t>
      </w:r>
      <w:r w:rsidR="00C54623">
        <w:rPr>
          <w:rFonts w:hint="eastAsia"/>
        </w:rPr>
        <w:t>めに、</w:t>
      </w:r>
      <w:r w:rsidR="00755019" w:rsidRPr="00755019">
        <w:rPr>
          <w:rFonts w:hint="eastAsia"/>
        </w:rPr>
        <w:t>街路樹維持管理指針</w:t>
      </w:r>
      <w:r w:rsidR="00C54623">
        <w:rPr>
          <w:rFonts w:hint="eastAsia"/>
        </w:rPr>
        <w:t>の目的</w:t>
      </w:r>
      <w:r w:rsidR="00582380">
        <w:rPr>
          <w:rFonts w:hint="eastAsia"/>
        </w:rPr>
        <w:t>・構成</w:t>
      </w:r>
      <w:r w:rsidR="00C54623">
        <w:rPr>
          <w:rFonts w:hint="eastAsia"/>
        </w:rPr>
        <w:t>等について、ご説明します。</w:t>
      </w:r>
    </w:p>
    <w:p w14:paraId="5E572DF8" w14:textId="77777777" w:rsidR="00C54623" w:rsidRDefault="00C54623" w:rsidP="00C54623"/>
    <w:p w14:paraId="0A4264C7" w14:textId="62D34BE9" w:rsidR="00755019" w:rsidRDefault="00DE1769" w:rsidP="00755019">
      <w:r>
        <w:rPr>
          <w:rFonts w:hint="eastAsia"/>
        </w:rPr>
        <w:t>指針の目的として、</w:t>
      </w:r>
      <w:r w:rsidR="00755019">
        <w:rPr>
          <w:rFonts w:hint="eastAsia"/>
        </w:rPr>
        <w:t>足立区では、魅力のある緑を実感できるまちづくりを推進するため、「歩きたくなる」水と緑のネットワークづくりの一環として花の名所や並木道、遊歩道、親水緑道などを結ぶ「歩きたくなる」ルートの設定を進めています。「歩きたくなる」ルートのひとつになりうる道路の緑は安全面の確保と良好な景観の形成などに重要な役割を担っています。</w:t>
      </w:r>
    </w:p>
    <w:p w14:paraId="31F14B60" w14:textId="14556E9C" w:rsidR="00C54623" w:rsidRDefault="00755019" w:rsidP="00755019">
      <w:r>
        <w:rPr>
          <w:rFonts w:hint="eastAsia"/>
        </w:rPr>
        <w:t>本指針は、緑の基本計画などと整合を図りつつ、公園など沿道の緑や周辺のまちづくりの視点も取り入れ、より快適な通行空間を形成する道路の緑づくりに取り組むために策定するものです。</w:t>
      </w:r>
    </w:p>
    <w:p w14:paraId="2C8101C2" w14:textId="77777777" w:rsidR="00097A7E" w:rsidRDefault="00097A7E" w:rsidP="00755019">
      <w:pPr>
        <w:rPr>
          <w:rFonts w:hint="eastAsia"/>
        </w:rPr>
      </w:pPr>
    </w:p>
    <w:p w14:paraId="6934E400" w14:textId="51473DF3" w:rsidR="00755019" w:rsidRDefault="00DE1769" w:rsidP="00C54623">
      <w:r>
        <w:rPr>
          <w:rFonts w:hint="eastAsia"/>
        </w:rPr>
        <w:t>指針の構成として、</w:t>
      </w:r>
      <w:r w:rsidR="00755019">
        <w:rPr>
          <w:rFonts w:hint="eastAsia"/>
        </w:rPr>
        <w:t>本指針</w:t>
      </w:r>
      <w:r>
        <w:rPr>
          <w:rFonts w:hint="eastAsia"/>
        </w:rPr>
        <w:t>で</w:t>
      </w:r>
      <w:r w:rsidR="00755019">
        <w:rPr>
          <w:rFonts w:hint="eastAsia"/>
        </w:rPr>
        <w:t>は、大きく</w:t>
      </w:r>
      <w:r w:rsidR="00755019" w:rsidRPr="00755019">
        <w:rPr>
          <w:rFonts w:hint="eastAsia"/>
        </w:rPr>
        <w:t>取り組み方針</w:t>
      </w:r>
      <w:r w:rsidR="00755019" w:rsidRPr="00755019">
        <w:t>編</w:t>
      </w:r>
      <w:r w:rsidR="00755019">
        <w:rPr>
          <w:rFonts w:hint="eastAsia"/>
        </w:rPr>
        <w:t>と</w:t>
      </w:r>
      <w:r w:rsidR="00755019" w:rsidRPr="00755019">
        <w:rPr>
          <w:rFonts w:hint="eastAsia"/>
        </w:rPr>
        <w:t>実務</w:t>
      </w:r>
      <w:r w:rsidR="00755019" w:rsidRPr="00755019">
        <w:t>編</w:t>
      </w:r>
      <w:r w:rsidR="00755019">
        <w:rPr>
          <w:rFonts w:hint="eastAsia"/>
        </w:rPr>
        <w:t>の2部構成となっています。</w:t>
      </w:r>
    </w:p>
    <w:p w14:paraId="32F73FC0" w14:textId="6BC93A89" w:rsidR="00755019" w:rsidRDefault="00755019" w:rsidP="00C54623">
      <w:r>
        <w:rPr>
          <w:rFonts w:hint="eastAsia"/>
        </w:rPr>
        <w:t>取り組み</w:t>
      </w:r>
      <w:r w:rsidR="00720452">
        <w:rPr>
          <w:rFonts w:hint="eastAsia"/>
        </w:rPr>
        <w:t>方針</w:t>
      </w:r>
      <w:r>
        <w:rPr>
          <w:rFonts w:hint="eastAsia"/>
        </w:rPr>
        <w:t>編では</w:t>
      </w:r>
      <w:r w:rsidRPr="00755019">
        <w:rPr>
          <w:rFonts w:hint="eastAsia"/>
        </w:rPr>
        <w:t>、街路樹の現状や課題を整理し、足立区が目指す街路樹像と安全で快適な道路の緑づくりに取り組む方向性を示します。</w:t>
      </w:r>
    </w:p>
    <w:p w14:paraId="66D618EB" w14:textId="1F3E455A" w:rsidR="00755019" w:rsidRDefault="00755019" w:rsidP="00C54623">
      <w:r w:rsidRPr="00755019">
        <w:rPr>
          <w:rFonts w:hint="eastAsia"/>
        </w:rPr>
        <w:t>実務</w:t>
      </w:r>
      <w:r w:rsidRPr="00755019">
        <w:t>編</w:t>
      </w:r>
      <w:r>
        <w:rPr>
          <w:rFonts w:hint="eastAsia"/>
        </w:rPr>
        <w:t>では、</w:t>
      </w:r>
      <w:r w:rsidRPr="00755019">
        <w:rPr>
          <w:rFonts w:hint="eastAsia"/>
        </w:rPr>
        <w:t>道路（街路樹）に関連する業務に携わる職員や委託業者等が共通認識を持って日常の維持管理や道路整備・改良などに取り組めるよう、取り組み方針編で示す取り組みの方向性に沿って、具体的な内容を示します。</w:t>
      </w:r>
    </w:p>
    <w:p w14:paraId="10E57D5E" w14:textId="6F9B4FF9" w:rsidR="00C54623" w:rsidRDefault="00755019" w:rsidP="00C54623">
      <w:r>
        <w:rPr>
          <w:rFonts w:hint="eastAsia"/>
        </w:rPr>
        <w:t>「</w:t>
      </w:r>
      <w:r w:rsidRPr="00755019">
        <w:rPr>
          <w:rFonts w:hint="eastAsia"/>
        </w:rPr>
        <w:t>取り組み方針</w:t>
      </w:r>
      <w:r w:rsidRPr="00755019">
        <w:t>編</w:t>
      </w:r>
      <w:r>
        <w:rPr>
          <w:rFonts w:hint="eastAsia"/>
        </w:rPr>
        <w:t>」を対象にパブリックコメントを実施します。</w:t>
      </w:r>
    </w:p>
    <w:p w14:paraId="4F072A4E" w14:textId="51A84864" w:rsidR="00C54623" w:rsidRDefault="00C54623" w:rsidP="00C54623"/>
    <w:p w14:paraId="3FEE16E5" w14:textId="77777777" w:rsidR="00C0747D" w:rsidRDefault="00C0747D" w:rsidP="00C54623"/>
    <w:p w14:paraId="302F551B" w14:textId="13F45265" w:rsidR="00DE1769" w:rsidRDefault="00DE1769" w:rsidP="00C54623">
      <w:r>
        <w:rPr>
          <w:rFonts w:hint="eastAsia"/>
        </w:rPr>
        <w:t>これより、</w:t>
      </w:r>
      <w:r w:rsidR="00D6362F">
        <w:rPr>
          <w:rFonts w:hint="eastAsia"/>
        </w:rPr>
        <w:t>「</w:t>
      </w:r>
      <w:r>
        <w:rPr>
          <w:rFonts w:hint="eastAsia"/>
        </w:rPr>
        <w:t>取り組み方針</w:t>
      </w:r>
      <w:r w:rsidR="00D6362F">
        <w:rPr>
          <w:rFonts w:hint="eastAsia"/>
        </w:rPr>
        <w:t>編」</w:t>
      </w:r>
      <w:r>
        <w:rPr>
          <w:rFonts w:hint="eastAsia"/>
        </w:rPr>
        <w:t>について、ご説明します。</w:t>
      </w:r>
    </w:p>
    <w:p w14:paraId="1F09AFC1" w14:textId="77777777" w:rsidR="00C0747D" w:rsidRDefault="00C0747D" w:rsidP="00C54623"/>
    <w:p w14:paraId="725ABA37" w14:textId="7C4DFAC6" w:rsidR="00C54623" w:rsidRDefault="00C54623" w:rsidP="00582380">
      <w:r>
        <w:rPr>
          <w:rFonts w:hint="eastAsia"/>
        </w:rPr>
        <w:t>足立区では、</w:t>
      </w:r>
      <w:r w:rsidR="00582380" w:rsidRPr="00582380">
        <w:rPr>
          <w:rFonts w:hint="eastAsia"/>
        </w:rPr>
        <w:t>持続可能で安心して住み続けられるまちづくりに向け、ＳＤＧｓ（持続可能な開発目標）</w:t>
      </w:r>
      <w:r w:rsidR="00582380" w:rsidRPr="00582380">
        <w:t>を重要な指針のひとつとして施策を展開しています。街路樹をはじめとする道路の緑もその一端を担い、安全で快適な道路環境をサポート</w:t>
      </w:r>
      <w:r w:rsidR="00582380">
        <w:rPr>
          <w:rFonts w:hint="eastAsia"/>
        </w:rPr>
        <w:t>するものです。足立区では</w:t>
      </w:r>
      <w:r w:rsidR="009D7E2D">
        <w:rPr>
          <w:rFonts w:hint="eastAsia"/>
        </w:rPr>
        <w:t>、</w:t>
      </w:r>
      <w:r w:rsidR="00582380">
        <w:rPr>
          <w:rFonts w:hint="eastAsia"/>
        </w:rPr>
        <w:t>街路樹の役割を「</w:t>
      </w:r>
      <w:r w:rsidR="00582380" w:rsidRPr="00582380">
        <w:t>良好な景観や賑わいの形成</w:t>
      </w:r>
      <w:r w:rsidR="00582380">
        <w:rPr>
          <w:rFonts w:hint="eastAsia"/>
        </w:rPr>
        <w:t>」、「</w:t>
      </w:r>
      <w:r w:rsidR="00582380" w:rsidRPr="00582380">
        <w:rPr>
          <w:rFonts w:hint="eastAsia"/>
        </w:rPr>
        <w:t>地球環境への配慮、貢献</w:t>
      </w:r>
      <w:r w:rsidR="00582380">
        <w:rPr>
          <w:rFonts w:hint="eastAsia"/>
        </w:rPr>
        <w:t>」、「</w:t>
      </w:r>
      <w:r w:rsidR="00582380" w:rsidRPr="00582380">
        <w:t>交通安全の確保と防災性の向上</w:t>
      </w:r>
      <w:r w:rsidR="00582380">
        <w:rPr>
          <w:rFonts w:hint="eastAsia"/>
        </w:rPr>
        <w:t>」として位置付けています。</w:t>
      </w:r>
    </w:p>
    <w:p w14:paraId="44C1C27B" w14:textId="77777777" w:rsidR="00582380" w:rsidRDefault="00582380" w:rsidP="00C54623"/>
    <w:p w14:paraId="4A3AC927" w14:textId="769F4562" w:rsidR="00C54623" w:rsidRDefault="00221A65" w:rsidP="00C54623">
      <w:r>
        <w:rPr>
          <w:rFonts w:hint="eastAsia"/>
        </w:rPr>
        <w:t>まず第１章、</w:t>
      </w:r>
      <w:r w:rsidR="00582380" w:rsidRPr="00582380">
        <w:rPr>
          <w:rFonts w:hint="eastAsia"/>
        </w:rPr>
        <w:t>足立区の街路樹の現状と課題</w:t>
      </w:r>
      <w:r w:rsidR="00C54623">
        <w:rPr>
          <w:rFonts w:hint="eastAsia"/>
        </w:rPr>
        <w:t>について</w:t>
      </w:r>
      <w:r w:rsidR="002244FF">
        <w:rPr>
          <w:rFonts w:hint="eastAsia"/>
        </w:rPr>
        <w:t>、</w:t>
      </w:r>
      <w:r w:rsidR="00C54623">
        <w:rPr>
          <w:rFonts w:hint="eastAsia"/>
        </w:rPr>
        <w:t>ご説明します。</w:t>
      </w:r>
    </w:p>
    <w:p w14:paraId="4C43B4E9" w14:textId="77777777" w:rsidR="00C54623" w:rsidRDefault="00C54623" w:rsidP="00C54623"/>
    <w:p w14:paraId="4CC698F6" w14:textId="3B8B4EF7" w:rsidR="00C54623" w:rsidRDefault="00582380" w:rsidP="00C54623">
      <w:r>
        <w:rPr>
          <w:rFonts w:hint="eastAsia"/>
        </w:rPr>
        <w:t>道路</w:t>
      </w:r>
      <w:r w:rsidRPr="00582380">
        <w:t>の現状</w:t>
      </w:r>
      <w:r>
        <w:rPr>
          <w:rFonts w:hint="eastAsia"/>
        </w:rPr>
        <w:t>として、</w:t>
      </w:r>
      <w:r w:rsidRPr="00582380">
        <w:rPr>
          <w:rFonts w:hint="eastAsia"/>
        </w:rPr>
        <w:t>街路樹などの道路緑化された区道は約１８７㎞で、区道延長の約１９％を占めています。北千住駅東口ロータリーから続く電大通りのケヤキ並木や、まちづくりと連携して新たに整備された江北地区の東京女子医大通りの緑地などは、快適な通行と良好な景観と</w:t>
      </w:r>
      <w:r w:rsidRPr="00582380">
        <w:rPr>
          <w:rFonts w:hint="eastAsia"/>
        </w:rPr>
        <w:lastRenderedPageBreak/>
        <w:t>が両立した魅力的な道路空間として地域に親しまれています。</w:t>
      </w:r>
    </w:p>
    <w:p w14:paraId="66E7F610" w14:textId="38C27DFB" w:rsidR="00582380" w:rsidRDefault="00582380" w:rsidP="00C54623">
      <w:r w:rsidRPr="00582380">
        <w:rPr>
          <w:rFonts w:hint="eastAsia"/>
        </w:rPr>
        <w:t>足立区が管理する道路に植栽されている街路樹は、イチョウ、ハナミズキ、マテバシイ、サクラ類、ヤマモモが多く、これら５樹種で全体の約５０％を占めています。</w:t>
      </w:r>
    </w:p>
    <w:p w14:paraId="1867D995" w14:textId="45BEF392" w:rsidR="00582380" w:rsidRDefault="0093129D" w:rsidP="00C54623">
      <w:r>
        <w:rPr>
          <w:rFonts w:hint="eastAsia"/>
        </w:rPr>
        <w:t>また、</w:t>
      </w:r>
      <w:r w:rsidR="00582380" w:rsidRPr="00582380">
        <w:t>街路樹の課題</w:t>
      </w:r>
      <w:r w:rsidR="00582380">
        <w:rPr>
          <w:rFonts w:hint="eastAsia"/>
        </w:rPr>
        <w:t>として、「</w:t>
      </w:r>
      <w:r w:rsidR="00582380" w:rsidRPr="00582380">
        <w:rPr>
          <w:rFonts w:hint="eastAsia"/>
        </w:rPr>
        <w:t>安全な通行環境が確保されていない</w:t>
      </w:r>
      <w:r w:rsidR="00582380">
        <w:rPr>
          <w:rFonts w:hint="eastAsia"/>
        </w:rPr>
        <w:t>」、「</w:t>
      </w:r>
      <w:r w:rsidR="00582380" w:rsidRPr="00582380">
        <w:rPr>
          <w:rFonts w:hint="eastAsia"/>
        </w:rPr>
        <w:t>景観を損ねる街路樹となっている</w:t>
      </w:r>
      <w:r w:rsidR="00582380">
        <w:rPr>
          <w:rFonts w:hint="eastAsia"/>
        </w:rPr>
        <w:t>」、「</w:t>
      </w:r>
      <w:r w:rsidR="00582380" w:rsidRPr="00582380">
        <w:rPr>
          <w:rFonts w:hint="eastAsia"/>
        </w:rPr>
        <w:t>公園、公共施設の樹木と街路樹のバランスが悪い</w:t>
      </w:r>
      <w:r w:rsidR="00582380">
        <w:rPr>
          <w:rFonts w:hint="eastAsia"/>
        </w:rPr>
        <w:t>」ことがあげられます。</w:t>
      </w:r>
    </w:p>
    <w:p w14:paraId="5819122B" w14:textId="77777777" w:rsidR="00582380" w:rsidRDefault="00582380" w:rsidP="00C54623"/>
    <w:p w14:paraId="79E6F6FF" w14:textId="2910DFE5" w:rsidR="00C54623" w:rsidRDefault="00D6362F" w:rsidP="00C54623">
      <w:r>
        <w:rPr>
          <w:rFonts w:hint="eastAsia"/>
        </w:rPr>
        <w:t>続いて</w:t>
      </w:r>
      <w:r w:rsidR="00221A65">
        <w:rPr>
          <w:rFonts w:hint="eastAsia"/>
        </w:rPr>
        <w:t>第２章</w:t>
      </w:r>
      <w:r w:rsidR="002244FF">
        <w:rPr>
          <w:rFonts w:hint="eastAsia"/>
        </w:rPr>
        <w:t>、</w:t>
      </w:r>
      <w:r w:rsidR="002244FF" w:rsidRPr="002244FF">
        <w:rPr>
          <w:rFonts w:hint="eastAsia"/>
        </w:rPr>
        <w:t>指針の目的と対象</w:t>
      </w:r>
      <w:r w:rsidR="002244FF">
        <w:rPr>
          <w:rFonts w:hint="eastAsia"/>
        </w:rPr>
        <w:t>について、ご説明します。</w:t>
      </w:r>
    </w:p>
    <w:p w14:paraId="2C9E887A" w14:textId="77777777" w:rsidR="00C54623" w:rsidRDefault="00C54623" w:rsidP="00C54623"/>
    <w:p w14:paraId="62565F00" w14:textId="77777777" w:rsidR="002244FF" w:rsidRDefault="002244FF" w:rsidP="002244FF">
      <w:r>
        <w:rPr>
          <w:rFonts w:hint="eastAsia"/>
        </w:rPr>
        <w:t>第三次足立区緑の基本計画</w:t>
      </w:r>
      <w:r>
        <w:t>(令和２年１２月策定)において、区内の骨格となりえる「歩きたくなる」水と緑のネットワークの構築のために、快適な歩行区間を形成する街路樹の育成に取り組む方向性が示されています。</w:t>
      </w:r>
    </w:p>
    <w:p w14:paraId="26876934" w14:textId="77777777" w:rsidR="002244FF" w:rsidRDefault="002244FF" w:rsidP="002244FF">
      <w:r>
        <w:rPr>
          <w:rFonts w:hint="eastAsia"/>
        </w:rPr>
        <w:t>一方、街路樹の現状からは、日常の維持管理では解決が難しい道路の構造上の課題も多く、街路樹の育成と安全面の両立のために、今後の街路樹のあり方について、区全体から見た整理が必要となっています。</w:t>
      </w:r>
    </w:p>
    <w:p w14:paraId="1E46A477" w14:textId="33DBC071" w:rsidR="00C54623" w:rsidRDefault="002244FF" w:rsidP="002244FF">
      <w:r>
        <w:rPr>
          <w:rFonts w:hint="eastAsia"/>
        </w:rPr>
        <w:t>本指針では、緑の基本計画などとの整合を図りつつ、道路空間の特性に応じた維持管理の考え方や、新規道路整備・改修時の樹種選定、植栽方法などの方向性を定めます。</w:t>
      </w:r>
    </w:p>
    <w:p w14:paraId="17203E21" w14:textId="2C644DAC" w:rsidR="00C54623" w:rsidRDefault="002244FF" w:rsidP="00C54623">
      <w:r w:rsidRPr="002244FF">
        <w:t>足立区のシンボルとなる並木（路線）の考え方</w:t>
      </w:r>
      <w:r>
        <w:rPr>
          <w:rFonts w:hint="eastAsia"/>
        </w:rPr>
        <w:t>としては、</w:t>
      </w:r>
      <w:r w:rsidRPr="002244FF">
        <w:rPr>
          <w:rFonts w:hint="eastAsia"/>
        </w:rPr>
        <w:t>地域に親しまれている路線や緑の基本計画等に位置づけのある路線など</w:t>
      </w:r>
      <w:r w:rsidR="00D6362F">
        <w:rPr>
          <w:rFonts w:hint="eastAsia"/>
        </w:rPr>
        <w:t>が、</w:t>
      </w:r>
      <w:r w:rsidRPr="002244FF">
        <w:rPr>
          <w:rFonts w:hint="eastAsia"/>
        </w:rPr>
        <w:t>区のシンボル並木となりうる路線</w:t>
      </w:r>
      <w:r>
        <w:rPr>
          <w:rFonts w:hint="eastAsia"/>
        </w:rPr>
        <w:t>となります。</w:t>
      </w:r>
    </w:p>
    <w:p w14:paraId="54BBD850" w14:textId="4566654E" w:rsidR="002244FF" w:rsidRDefault="002244FF" w:rsidP="00C54623"/>
    <w:p w14:paraId="04493EED" w14:textId="5C8801D9" w:rsidR="002244FF" w:rsidRDefault="002244FF" w:rsidP="00C54623">
      <w:r>
        <w:rPr>
          <w:rFonts w:hint="eastAsia"/>
        </w:rPr>
        <w:t>最後に</w:t>
      </w:r>
      <w:r w:rsidR="00221A65">
        <w:rPr>
          <w:rFonts w:hint="eastAsia"/>
        </w:rPr>
        <w:t>第３章</w:t>
      </w:r>
      <w:r>
        <w:rPr>
          <w:rFonts w:hint="eastAsia"/>
        </w:rPr>
        <w:t>、</w:t>
      </w:r>
      <w:r w:rsidRPr="002244FF">
        <w:rPr>
          <w:rFonts w:hint="eastAsia"/>
        </w:rPr>
        <w:t>足立区が目指す街路樹像</w:t>
      </w:r>
      <w:r>
        <w:rPr>
          <w:rFonts w:hint="eastAsia"/>
        </w:rPr>
        <w:t>について、ご説明します。</w:t>
      </w:r>
    </w:p>
    <w:p w14:paraId="190B4F85" w14:textId="77777777" w:rsidR="002244FF" w:rsidRDefault="002244FF" w:rsidP="002244FF"/>
    <w:p w14:paraId="28D5359E" w14:textId="4C7AAB52" w:rsidR="002244FF" w:rsidRDefault="002244FF" w:rsidP="002244FF">
      <w:r>
        <w:rPr>
          <w:rFonts w:hint="eastAsia"/>
        </w:rPr>
        <w:t>目標は、「区の誇りとなり、歩きたくなる心地よい緑の空間づくり」です。</w:t>
      </w:r>
    </w:p>
    <w:p w14:paraId="24C253DD" w14:textId="5F025D94" w:rsidR="002244FF" w:rsidRDefault="00D6362F" w:rsidP="002244FF">
      <w:r>
        <w:rPr>
          <w:rFonts w:hint="eastAsia"/>
        </w:rPr>
        <w:t>そのための</w:t>
      </w:r>
      <w:r w:rsidR="002244FF" w:rsidRPr="002244FF">
        <w:t>取り組みの方向性</w:t>
      </w:r>
      <w:r>
        <w:rPr>
          <w:rFonts w:hint="eastAsia"/>
        </w:rPr>
        <w:t>として</w:t>
      </w:r>
      <w:r w:rsidR="002244FF">
        <w:rPr>
          <w:rFonts w:hint="eastAsia"/>
        </w:rPr>
        <w:t>、</w:t>
      </w:r>
      <w:r>
        <w:rPr>
          <w:rFonts w:hint="eastAsia"/>
        </w:rPr>
        <w:t>１</w:t>
      </w:r>
      <w:r w:rsidR="002244FF">
        <w:rPr>
          <w:rFonts w:hint="eastAsia"/>
        </w:rPr>
        <w:t>「</w:t>
      </w:r>
      <w:r w:rsidR="002244FF" w:rsidRPr="002244FF">
        <w:t>安全で快適な道路空間を確保する</w:t>
      </w:r>
      <w:r w:rsidR="002244FF">
        <w:rPr>
          <w:rFonts w:hint="eastAsia"/>
        </w:rPr>
        <w:t>」、</w:t>
      </w:r>
      <w:r>
        <w:rPr>
          <w:rFonts w:hint="eastAsia"/>
        </w:rPr>
        <w:t>２</w:t>
      </w:r>
      <w:r w:rsidR="002244FF">
        <w:rPr>
          <w:rFonts w:hint="eastAsia"/>
        </w:rPr>
        <w:t>「</w:t>
      </w:r>
      <w:r w:rsidR="002244FF" w:rsidRPr="002244FF">
        <w:t>区の顔となるシンボル並木を形成する</w:t>
      </w:r>
      <w:r w:rsidR="002244FF">
        <w:rPr>
          <w:rFonts w:hint="eastAsia"/>
        </w:rPr>
        <w:t>」、</w:t>
      </w:r>
      <w:r>
        <w:rPr>
          <w:rFonts w:hint="eastAsia"/>
        </w:rPr>
        <w:t>３</w:t>
      </w:r>
      <w:r w:rsidR="002244FF">
        <w:rPr>
          <w:rFonts w:hint="eastAsia"/>
        </w:rPr>
        <w:t>「</w:t>
      </w:r>
      <w:r w:rsidR="002244FF" w:rsidRPr="002244FF">
        <w:rPr>
          <w:rFonts w:hint="eastAsia"/>
        </w:rPr>
        <w:t>ひとにもまちにもやさしい街路樹を計画的に維持管理する</w:t>
      </w:r>
      <w:r w:rsidR="002244FF">
        <w:rPr>
          <w:rFonts w:hint="eastAsia"/>
        </w:rPr>
        <w:t>」</w:t>
      </w:r>
      <w:r>
        <w:rPr>
          <w:rFonts w:hint="eastAsia"/>
        </w:rPr>
        <w:t>以上３点を掲げます</w:t>
      </w:r>
      <w:r w:rsidR="002244FF">
        <w:rPr>
          <w:rFonts w:hint="eastAsia"/>
        </w:rPr>
        <w:t>。</w:t>
      </w:r>
    </w:p>
    <w:p w14:paraId="1AE628B3" w14:textId="683F655E" w:rsidR="002244FF" w:rsidRDefault="00D6362F" w:rsidP="002244FF">
      <w:r>
        <w:rPr>
          <w:rFonts w:hint="eastAsia"/>
        </w:rPr>
        <w:t>１「</w:t>
      </w:r>
      <w:r w:rsidR="002244FF" w:rsidRPr="002244FF">
        <w:t>安全で快適な道路空間を確保する</w:t>
      </w:r>
      <w:r>
        <w:rPr>
          <w:rFonts w:hint="eastAsia"/>
        </w:rPr>
        <w:t>」</w:t>
      </w:r>
      <w:r w:rsidR="002244FF">
        <w:rPr>
          <w:rFonts w:hint="eastAsia"/>
        </w:rPr>
        <w:t>ために、</w:t>
      </w:r>
      <w:r w:rsidR="002244FF" w:rsidRPr="002244FF">
        <w:t>維持管理の基準の共有化</w:t>
      </w:r>
      <w:r w:rsidR="002244FF">
        <w:rPr>
          <w:rFonts w:hint="eastAsia"/>
        </w:rPr>
        <w:t>、</w:t>
      </w:r>
      <w:r w:rsidR="002244FF" w:rsidRPr="002244FF">
        <w:t>安全確保のための手法の活用</w:t>
      </w:r>
      <w:r w:rsidR="002244FF">
        <w:rPr>
          <w:rFonts w:hint="eastAsia"/>
        </w:rPr>
        <w:t>、</w:t>
      </w:r>
      <w:r w:rsidR="002244FF">
        <w:t>維持管理の年間計画</w:t>
      </w:r>
      <w:r w:rsidR="002244FF">
        <w:rPr>
          <w:rFonts w:hint="eastAsia"/>
        </w:rPr>
        <w:t>、</w:t>
      </w:r>
      <w:r w:rsidR="002244FF">
        <w:t>職員や委託業者等のスキルアップ</w:t>
      </w:r>
      <w:r w:rsidR="002244FF">
        <w:rPr>
          <w:rFonts w:hint="eastAsia"/>
        </w:rPr>
        <w:t>に取り組みます。</w:t>
      </w:r>
    </w:p>
    <w:p w14:paraId="17DB3513" w14:textId="71718612" w:rsidR="002244FF" w:rsidRDefault="00D6362F" w:rsidP="002244FF">
      <w:r>
        <w:rPr>
          <w:rFonts w:hint="eastAsia"/>
        </w:rPr>
        <w:t>２「</w:t>
      </w:r>
      <w:r w:rsidR="002244FF" w:rsidRPr="002244FF">
        <w:t>区の顔となるシンボル並木を形成する</w:t>
      </w:r>
      <w:r>
        <w:rPr>
          <w:rFonts w:hint="eastAsia"/>
        </w:rPr>
        <w:t>」</w:t>
      </w:r>
      <w:r w:rsidR="002244FF">
        <w:rPr>
          <w:rFonts w:hint="eastAsia"/>
        </w:rPr>
        <w:t>ために、</w:t>
      </w:r>
      <w:r w:rsidR="007C534C" w:rsidRPr="007C534C">
        <w:rPr>
          <w:rFonts w:hint="eastAsia"/>
        </w:rPr>
        <w:t>重点的に取り組む路線</w:t>
      </w:r>
      <w:r w:rsidR="007C534C">
        <w:rPr>
          <w:rFonts w:hint="eastAsia"/>
        </w:rPr>
        <w:t>を選定し</w:t>
      </w:r>
      <w:r>
        <w:rPr>
          <w:rFonts w:hint="eastAsia"/>
        </w:rPr>
        <w:t>、その路線における課題解決に取り組み</w:t>
      </w:r>
      <w:r w:rsidR="007C534C">
        <w:rPr>
          <w:rFonts w:hint="eastAsia"/>
        </w:rPr>
        <w:t>ます。</w:t>
      </w:r>
    </w:p>
    <w:p w14:paraId="22E81840" w14:textId="2D07FC81" w:rsidR="007C534C" w:rsidRDefault="00D6362F" w:rsidP="007C534C">
      <w:r>
        <w:rPr>
          <w:rFonts w:hint="eastAsia"/>
        </w:rPr>
        <w:t>３「</w:t>
      </w:r>
      <w:r w:rsidR="002244FF" w:rsidRPr="002244FF">
        <w:rPr>
          <w:rFonts w:hint="eastAsia"/>
        </w:rPr>
        <w:t>ひとにもまちにもやさしい街路樹を計画的に維持管理する</w:t>
      </w:r>
      <w:r>
        <w:rPr>
          <w:rFonts w:hint="eastAsia"/>
        </w:rPr>
        <w:t>」</w:t>
      </w:r>
      <w:r w:rsidR="007C534C">
        <w:rPr>
          <w:rFonts w:hint="eastAsia"/>
        </w:rPr>
        <w:t>ために、</w:t>
      </w:r>
      <w:r w:rsidR="007C534C">
        <w:t>路線ごとの将来計画</w:t>
      </w:r>
      <w:r w:rsidR="007C534C">
        <w:rPr>
          <w:rFonts w:hint="eastAsia"/>
        </w:rPr>
        <w:t>、</w:t>
      </w:r>
      <w:r w:rsidR="007C534C">
        <w:t>計画的・効率的な維持管理手法の検討</w:t>
      </w:r>
      <w:r w:rsidR="007C534C">
        <w:rPr>
          <w:rFonts w:hint="eastAsia"/>
        </w:rPr>
        <w:t>を行うとともに、</w:t>
      </w:r>
      <w:r w:rsidR="007C534C">
        <w:t>足立区の環境にあう街路樹の選定</w:t>
      </w:r>
      <w:r w:rsidR="007C534C">
        <w:rPr>
          <w:rFonts w:hint="eastAsia"/>
        </w:rPr>
        <w:t>、</w:t>
      </w:r>
      <w:r w:rsidR="007C534C">
        <w:t>その他の公共施設等との連携</w:t>
      </w:r>
      <w:r w:rsidR="007C534C">
        <w:rPr>
          <w:rFonts w:hint="eastAsia"/>
        </w:rPr>
        <w:t>に取</w:t>
      </w:r>
      <w:r>
        <w:rPr>
          <w:rFonts w:hint="eastAsia"/>
        </w:rPr>
        <w:t>り</w:t>
      </w:r>
      <w:r w:rsidR="007C534C">
        <w:rPr>
          <w:rFonts w:hint="eastAsia"/>
        </w:rPr>
        <w:t>組みます。</w:t>
      </w:r>
    </w:p>
    <w:p w14:paraId="68FF9C33" w14:textId="77777777" w:rsidR="007C534C" w:rsidRDefault="007C534C" w:rsidP="002244FF"/>
    <w:p w14:paraId="5557EABD" w14:textId="4940E6FE" w:rsidR="002244FF" w:rsidRDefault="002244FF" w:rsidP="00C54623">
      <w:pPr>
        <w:rPr>
          <w:rFonts w:hint="eastAsia"/>
        </w:rPr>
      </w:pPr>
      <w:r>
        <w:rPr>
          <w:rFonts w:hint="eastAsia"/>
        </w:rPr>
        <w:t>以上です。</w:t>
      </w:r>
    </w:p>
    <w:sectPr w:rsidR="002244FF">
      <w:pgSz w:w="12240" w:h="15840"/>
      <w:pgMar w:top="1985" w:right="1701" w:bottom="170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4C4FAE" w14:textId="77777777" w:rsidR="00A97583" w:rsidRDefault="00A97583" w:rsidP="00C54623">
      <w:r>
        <w:separator/>
      </w:r>
    </w:p>
  </w:endnote>
  <w:endnote w:type="continuationSeparator" w:id="0">
    <w:p w14:paraId="6C9A2B0C" w14:textId="77777777" w:rsidR="00A97583" w:rsidRDefault="00A97583" w:rsidP="00C54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0FC0A" w14:textId="77777777" w:rsidR="00A97583" w:rsidRDefault="00A97583" w:rsidP="00C54623">
      <w:r>
        <w:separator/>
      </w:r>
    </w:p>
  </w:footnote>
  <w:footnote w:type="continuationSeparator" w:id="0">
    <w:p w14:paraId="0B0CFB06" w14:textId="77777777" w:rsidR="00A97583" w:rsidRDefault="00A97583" w:rsidP="00C546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2D7"/>
    <w:rsid w:val="00097A7E"/>
    <w:rsid w:val="000E3123"/>
    <w:rsid w:val="001B2697"/>
    <w:rsid w:val="00221A65"/>
    <w:rsid w:val="002244FF"/>
    <w:rsid w:val="00582380"/>
    <w:rsid w:val="00720452"/>
    <w:rsid w:val="00755019"/>
    <w:rsid w:val="007C534C"/>
    <w:rsid w:val="0093129D"/>
    <w:rsid w:val="0093179D"/>
    <w:rsid w:val="0096744E"/>
    <w:rsid w:val="009D7E2D"/>
    <w:rsid w:val="00A442D7"/>
    <w:rsid w:val="00A97583"/>
    <w:rsid w:val="00C0747D"/>
    <w:rsid w:val="00C54623"/>
    <w:rsid w:val="00D6362F"/>
    <w:rsid w:val="00DE1769"/>
    <w:rsid w:val="00DE7BE6"/>
    <w:rsid w:val="00E57D04"/>
    <w:rsid w:val="00FF73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75A7792"/>
  <w15:chartTrackingRefBased/>
  <w15:docId w15:val="{BD38F2C3-1DD5-4345-9BDA-F90F6CC4D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244FF"/>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4623"/>
    <w:pPr>
      <w:tabs>
        <w:tab w:val="center" w:pos="4252"/>
        <w:tab w:val="right" w:pos="8504"/>
      </w:tabs>
      <w:snapToGrid w:val="0"/>
    </w:pPr>
    <w:rPr>
      <w:rFonts w:ascii="ＭＳ 明朝" w:eastAsia="ＭＳ 明朝" w:cstheme="minorBidi"/>
    </w:rPr>
  </w:style>
  <w:style w:type="character" w:customStyle="1" w:styleId="a4">
    <w:name w:val="ヘッダー (文字)"/>
    <w:basedOn w:val="a0"/>
    <w:link w:val="a3"/>
    <w:uiPriority w:val="99"/>
    <w:rsid w:val="00C54623"/>
    <w:rPr>
      <w:rFonts w:ascii="ＭＳ 明朝" w:eastAsia="ＭＳ 明朝"/>
    </w:rPr>
  </w:style>
  <w:style w:type="paragraph" w:styleId="a5">
    <w:name w:val="footer"/>
    <w:basedOn w:val="a"/>
    <w:link w:val="a6"/>
    <w:uiPriority w:val="99"/>
    <w:unhideWhenUsed/>
    <w:rsid w:val="00C54623"/>
    <w:pPr>
      <w:tabs>
        <w:tab w:val="center" w:pos="4252"/>
        <w:tab w:val="right" w:pos="8504"/>
      </w:tabs>
      <w:snapToGrid w:val="0"/>
    </w:pPr>
    <w:rPr>
      <w:rFonts w:ascii="ＭＳ 明朝" w:eastAsia="ＭＳ 明朝" w:cstheme="minorBidi"/>
    </w:rPr>
  </w:style>
  <w:style w:type="character" w:customStyle="1" w:styleId="a6">
    <w:name w:val="フッター (文字)"/>
    <w:basedOn w:val="a0"/>
    <w:link w:val="a5"/>
    <w:uiPriority w:val="99"/>
    <w:rsid w:val="00C54623"/>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2</Pages>
  <Words>287</Words>
  <Characters>1642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足立区役所</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cp:revision>
  <dcterms:created xsi:type="dcterms:W3CDTF">2022-09-14T07:30:00Z</dcterms:created>
  <dcterms:modified xsi:type="dcterms:W3CDTF">2022-10-17T07:04:00Z</dcterms:modified>
</cp:coreProperties>
</file>