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92E" w:rsidRPr="00050A64" w:rsidRDefault="007206CC" w:rsidP="0049592E">
      <w:pPr>
        <w:jc w:val="center"/>
        <w:rPr>
          <w:rFonts w:ascii="UD デジタル 教科書体 NK-R" w:eastAsia="UD デジタル 教科書体 NK-R"/>
          <w:color w:val="000000" w:themeColor="text1"/>
          <w:sz w:val="24"/>
        </w:rPr>
      </w:pPr>
      <w:r>
        <w:rPr>
          <w:rFonts w:ascii="UD デジタル 教科書体 NK-R" w:eastAsia="UD デジタル 教科書体 NK-R" w:hint="eastAsia"/>
          <w:b/>
          <w:noProof/>
          <w:color w:val="000000" w:themeColor="text1"/>
          <w:sz w:val="40"/>
        </w:rPr>
        <mc:AlternateContent>
          <mc:Choice Requires="wps">
            <w:drawing>
              <wp:anchor distT="0" distB="0" distL="114300" distR="114300" simplePos="0" relativeHeight="251681792" behindDoc="0" locked="0" layoutInCell="1" allowOverlap="1">
                <wp:simplePos x="0" y="0"/>
                <wp:positionH relativeFrom="column">
                  <wp:posOffset>5391150</wp:posOffset>
                </wp:positionH>
                <wp:positionV relativeFrom="paragraph">
                  <wp:posOffset>635</wp:posOffset>
                </wp:positionV>
                <wp:extent cx="784860" cy="571500"/>
                <wp:effectExtent l="0" t="0" r="15240" b="19050"/>
                <wp:wrapNone/>
                <wp:docPr id="1" name="テキスト ボックス 1"/>
                <wp:cNvGraphicFramePr/>
                <a:graphic xmlns:a="http://schemas.openxmlformats.org/drawingml/2006/main">
                  <a:graphicData uri="http://schemas.microsoft.com/office/word/2010/wordprocessingShape">
                    <wps:wsp>
                      <wps:cNvSpPr txBox="1"/>
                      <wps:spPr>
                        <a:xfrm>
                          <a:off x="0" y="0"/>
                          <a:ext cx="784860" cy="571500"/>
                        </a:xfrm>
                        <a:prstGeom prst="rect">
                          <a:avLst/>
                        </a:prstGeom>
                        <a:solidFill>
                          <a:schemeClr val="lt1"/>
                        </a:solidFill>
                        <a:ln w="6350">
                          <a:solidFill>
                            <a:prstClr val="black"/>
                          </a:solidFill>
                        </a:ln>
                      </wps:spPr>
                      <wps:txbx>
                        <w:txbxContent>
                          <w:p w:rsidR="007206CC" w:rsidRPr="007206CC" w:rsidRDefault="007206CC">
                            <w:pPr>
                              <w:rPr>
                                <w:sz w:val="32"/>
                                <w:szCs w:val="32"/>
                              </w:rPr>
                            </w:pPr>
                            <w:r w:rsidRPr="007206CC">
                              <w:rPr>
                                <w:rFonts w:hint="eastAsia"/>
                                <w:sz w:val="32"/>
                                <w:szCs w:val="32"/>
                              </w:rPr>
                              <w:t>資料７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24.5pt;margin-top:.05pt;width:61.8pt;height: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" fillcolor="white [3201]" strokeweight=".5pt">
                <v:textbox>
                  <w:txbxContent>
                    <w:p w:rsidR="007206CC" w:rsidRPr="007206CC" w:rsidRDefault="007206CC">
                      <w:pPr>
                        <w:rPr>
                          <w:sz w:val="32"/>
                          <w:szCs w:val="32"/>
                        </w:rPr>
                      </w:pPr>
                      <w:r w:rsidRPr="007206CC">
                        <w:rPr>
                          <w:rFonts w:hint="eastAsia"/>
                          <w:sz w:val="32"/>
                          <w:szCs w:val="32"/>
                        </w:rPr>
                        <w:t>資料７</w:t>
                      </w:r>
                    </w:p>
                  </w:txbxContent>
                </v:textbox>
              </v:shape>
            </w:pict>
          </mc:Fallback>
        </mc:AlternateContent>
      </w:r>
      <w:r w:rsidR="0049592E" w:rsidRPr="00050A64">
        <w:rPr>
          <w:rFonts w:ascii="UD デジタル 教科書体 NK-R" w:eastAsia="UD デジタル 教科書体 NK-R" w:hint="eastAsia"/>
          <w:b/>
          <w:color w:val="000000" w:themeColor="text1"/>
          <w:sz w:val="40"/>
        </w:rPr>
        <w:t>足立区の献立作成に関する共通理解</w:t>
      </w:r>
      <w:r w:rsidR="00AB7288" w:rsidRPr="00050A64">
        <w:rPr>
          <w:rFonts w:ascii="UD デジタル 教科書体 NK-R" w:eastAsia="UD デジタル 教科書体 NK-R" w:hint="eastAsia"/>
          <w:b/>
          <w:color w:val="000000" w:themeColor="text1"/>
          <w:sz w:val="24"/>
          <w:szCs w:val="24"/>
        </w:rPr>
        <w:t>（</w:t>
      </w:r>
      <w:r w:rsidR="00D34D9B" w:rsidRPr="00050A64">
        <w:rPr>
          <w:rFonts w:ascii="UD デジタル 教科書体 NK-R" w:eastAsia="UD デジタル 教科書体 NK-R" w:hint="eastAsia"/>
          <w:b/>
          <w:color w:val="000000" w:themeColor="text1"/>
          <w:sz w:val="24"/>
          <w:szCs w:val="24"/>
        </w:rPr>
        <w:t>Ｒ</w:t>
      </w:r>
      <w:r w:rsidR="00F54B2F" w:rsidRPr="00050A64">
        <w:rPr>
          <w:rFonts w:ascii="UD デジタル 教科書体 NK-R" w:eastAsia="UD デジタル 教科書体 NK-R" w:hAnsi="HG丸ｺﾞｼｯｸM-PRO" w:cs="ＭＳ 明朝" w:hint="eastAsia"/>
          <w:b/>
          <w:color w:val="000000" w:themeColor="text1"/>
          <w:sz w:val="24"/>
          <w:szCs w:val="24"/>
        </w:rPr>
        <w:t>５</w:t>
      </w:r>
      <w:r w:rsidR="00AB7288" w:rsidRPr="00050A64">
        <w:rPr>
          <w:rFonts w:ascii="UD デジタル 教科書体 NK-R" w:eastAsia="UD デジタル 教科書体 NK-R" w:hint="eastAsia"/>
          <w:b/>
          <w:color w:val="000000" w:themeColor="text1"/>
          <w:sz w:val="24"/>
          <w:szCs w:val="24"/>
        </w:rPr>
        <w:t>年版）</w:t>
      </w:r>
    </w:p>
    <w:p w:rsidR="0049592E" w:rsidRPr="00050A64" w:rsidRDefault="0049592E" w:rsidP="00047D8B">
      <w:pPr>
        <w:spacing w:beforeLines="50" w:before="180" w:line="380" w:lineRule="exact"/>
        <w:rPr>
          <w:rFonts w:ascii="UD デジタル 教科書体 NK-R" w:eastAsia="UD デジタル 教科書体 NK-R"/>
          <w:b/>
          <w:sz w:val="24"/>
        </w:rPr>
      </w:pPr>
      <w:r w:rsidRPr="00050A64">
        <w:rPr>
          <w:rFonts w:ascii="UD デジタル 教科書体 NK-R" w:eastAsia="UD デジタル 教科書体 NK-R" w:hint="eastAsia"/>
          <w:b/>
          <w:sz w:val="24"/>
        </w:rPr>
        <w:t>＜献立作成の基本＞</w:t>
      </w:r>
      <w:bookmarkStart w:id="0" w:name="_GoBack"/>
      <w:bookmarkEnd w:id="0"/>
    </w:p>
    <w:p w:rsidR="0049592E" w:rsidRPr="00050A64" w:rsidRDefault="00A11FAC"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①</w:t>
      </w:r>
      <w:r w:rsidR="00047D8B" w:rsidRPr="00050A64">
        <w:rPr>
          <w:rFonts w:ascii="UD デジタル 教科書体 NK-R" w:eastAsia="UD デジタル 教科書体 NK-R" w:hAnsi="ＭＳ 明朝" w:hint="eastAsia"/>
          <w:sz w:val="24"/>
        </w:rPr>
        <w:t xml:space="preserve">　</w:t>
      </w:r>
      <w:r w:rsidR="0049592E" w:rsidRPr="00050A64">
        <w:rPr>
          <w:rFonts w:ascii="UD デジタル 教科書体 NK-R" w:eastAsia="UD デジタル 教科書体 NK-R" w:hAnsi="ＭＳ 明朝" w:hint="eastAsia"/>
          <w:sz w:val="24"/>
        </w:rPr>
        <w:t>献立は、作業工程、作業動線など安全・衛生を考慮して調理できるものにする。</w:t>
      </w:r>
    </w:p>
    <w:p w:rsidR="0049592E" w:rsidRPr="00050A64" w:rsidRDefault="00A11FAC" w:rsidP="00047D8B">
      <w:pPr>
        <w:spacing w:line="380" w:lineRule="exact"/>
        <w:ind w:leftChars="1" w:left="242"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②　</w:t>
      </w:r>
      <w:r w:rsidR="0049592E" w:rsidRPr="00050A64">
        <w:rPr>
          <w:rFonts w:ascii="UD デジタル 教科書体 NK-R" w:eastAsia="UD デジタル 教科書体 NK-R" w:hAnsi="ＭＳ 明朝" w:hint="eastAsia"/>
          <w:sz w:val="24"/>
        </w:rPr>
        <w:t>各校の献立は、おいしい給食検討会または自校で過去に実施した献立を参考に立案</w:t>
      </w:r>
      <w:r w:rsidR="00932767" w:rsidRPr="00050A64">
        <w:rPr>
          <w:rFonts w:ascii="UD デジタル 教科書体 NK-R" w:eastAsia="UD デジタル 教科書体 NK-R" w:hAnsi="ＭＳ 明朝" w:hint="eastAsia"/>
          <w:sz w:val="24"/>
        </w:rPr>
        <w:t>す</w:t>
      </w:r>
      <w:r w:rsidR="0049592E" w:rsidRPr="00050A64">
        <w:rPr>
          <w:rFonts w:ascii="UD デジタル 教科書体 NK-R" w:eastAsia="UD デジタル 教科書体 NK-R" w:hAnsi="ＭＳ 明朝" w:hint="eastAsia"/>
          <w:sz w:val="24"/>
        </w:rPr>
        <w:t>る。</w:t>
      </w:r>
    </w:p>
    <w:p w:rsidR="0049592E" w:rsidRPr="00050A64" w:rsidRDefault="00A11FAC"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③　</w:t>
      </w:r>
      <w:r w:rsidR="0049592E" w:rsidRPr="00050A64">
        <w:rPr>
          <w:rFonts w:ascii="UD デジタル 教科書体 NK-R" w:eastAsia="UD デジタル 教科書体 NK-R" w:hAnsi="ＭＳ 明朝" w:hint="eastAsia"/>
          <w:sz w:val="24"/>
        </w:rPr>
        <w:t>季節ごとの行事食を取り入れ、旬のものを使用するよう心掛ける。</w:t>
      </w:r>
    </w:p>
    <w:p w:rsidR="0049592E" w:rsidRPr="00050A64" w:rsidRDefault="00A11FAC" w:rsidP="00047D8B">
      <w:pPr>
        <w:pStyle w:val="2"/>
        <w:spacing w:line="380" w:lineRule="exact"/>
        <w:ind w:left="163" w:hangingChars="68" w:hanging="163"/>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rPr>
        <w:t xml:space="preserve">④　</w:t>
      </w:r>
      <w:r w:rsidR="0049592E" w:rsidRPr="00050A64">
        <w:rPr>
          <w:rFonts w:ascii="UD デジタル 教科書体 NK-R" w:eastAsia="UD デジタル 教科書体 NK-R" w:hAnsi="ＭＳ 明朝" w:hint="eastAsia"/>
        </w:rPr>
        <w:t>和・洋・中の変化に富み、調理形態（煮る、焼く、揚げる、炒める等）や味覚、色彩などに考慮する。</w:t>
      </w:r>
      <w:r w:rsidR="0049592E" w:rsidRPr="00050A64">
        <w:rPr>
          <w:rFonts w:ascii="UD デジタル 教科書体 NK-R" w:eastAsia="UD デジタル 教科書体 NK-R" w:hAnsi="ＭＳ 明朝" w:hint="eastAsia"/>
          <w:color w:val="000000" w:themeColor="text1"/>
        </w:rPr>
        <w:t>ただし、１食分としては色々な国の</w:t>
      </w:r>
      <w:r w:rsidR="00F54B2F" w:rsidRPr="00050A64">
        <w:rPr>
          <w:rFonts w:ascii="UD デジタル 教科書体 NK-R" w:eastAsia="UD デジタル 教科書体 NK-R" w:hAnsi="ＭＳ 明朝" w:hint="eastAsia"/>
          <w:color w:val="000000" w:themeColor="text1"/>
        </w:rPr>
        <w:t>料理</w:t>
      </w:r>
      <w:r w:rsidR="0049592E" w:rsidRPr="00050A64">
        <w:rPr>
          <w:rFonts w:ascii="UD デジタル 教科書体 NK-R" w:eastAsia="UD デジタル 教科書体 NK-R" w:hAnsi="ＭＳ 明朝" w:hint="eastAsia"/>
          <w:color w:val="000000" w:themeColor="text1"/>
        </w:rPr>
        <w:t>が混ざることのないように</w:t>
      </w:r>
      <w:r w:rsidRPr="00050A64">
        <w:rPr>
          <w:rFonts w:ascii="UD デジタル 教科書体 NK-R" w:eastAsia="UD デジタル 教科書体 NK-R" w:hAnsi="ＭＳ 明朝" w:hint="eastAsia"/>
          <w:color w:val="000000" w:themeColor="text1"/>
        </w:rPr>
        <w:t>する</w:t>
      </w:r>
      <w:r w:rsidR="0049592E" w:rsidRPr="00050A64">
        <w:rPr>
          <w:rFonts w:ascii="UD デジタル 教科書体 NK-R" w:eastAsia="UD デジタル 教科書体 NK-R" w:hAnsi="ＭＳ 明朝" w:hint="eastAsia"/>
          <w:color w:val="000000" w:themeColor="text1"/>
        </w:rPr>
        <w:t>。</w:t>
      </w:r>
    </w:p>
    <w:p w:rsidR="0049592E" w:rsidRPr="00050A64" w:rsidRDefault="0049592E" w:rsidP="00047D8B">
      <w:pPr>
        <w:pStyle w:val="2"/>
        <w:spacing w:line="380" w:lineRule="exact"/>
        <w:rPr>
          <w:rFonts w:ascii="UD デジタル 教科書体 NK-R" w:eastAsia="UD デジタル 教科書体 NK-R" w:hAnsi="ＭＳ 明朝"/>
        </w:rPr>
      </w:pPr>
    </w:p>
    <w:p w:rsidR="0049592E" w:rsidRPr="00050A64" w:rsidRDefault="0049592E" w:rsidP="00047D8B">
      <w:pPr>
        <w:spacing w:line="380" w:lineRule="exact"/>
        <w:rPr>
          <w:rFonts w:ascii="UD デジタル 教科書体 NK-R" w:eastAsia="UD デジタル 教科書体 NK-R"/>
          <w:b/>
          <w:sz w:val="24"/>
        </w:rPr>
      </w:pPr>
      <w:r w:rsidRPr="00050A64">
        <w:rPr>
          <w:rFonts w:ascii="UD デジタル 教科書体 NK-R" w:eastAsia="UD デジタル 教科書体 NK-R" w:hint="eastAsia"/>
          <w:b/>
          <w:sz w:val="24"/>
        </w:rPr>
        <w:t>＜組み合わせについて＞</w:t>
      </w:r>
    </w:p>
    <w:p w:rsidR="0049592E" w:rsidRPr="00050A64" w:rsidRDefault="00A11FAC"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①　</w:t>
      </w:r>
      <w:r w:rsidR="0049592E" w:rsidRPr="00050A64">
        <w:rPr>
          <w:rFonts w:ascii="UD デジタル 教科書体 NK-R" w:eastAsia="UD デジタル 教科書体 NK-R" w:hAnsi="ＭＳ 明朝" w:hint="eastAsia"/>
          <w:sz w:val="24"/>
        </w:rPr>
        <w:t>通常、食器は３食器まで、箸、スプーン等は２種類までを基準とした献立にする。</w:t>
      </w:r>
      <w:r w:rsidR="00932767" w:rsidRPr="00050A64">
        <w:rPr>
          <w:rFonts w:ascii="UD デジタル 教科書体 NK-R" w:eastAsia="UD デジタル 教科書体 NK-R" w:hAnsi="ＭＳ 明朝" w:hint="eastAsia"/>
          <w:sz w:val="24"/>
        </w:rPr>
        <w:t>な</w:t>
      </w:r>
      <w:r w:rsidR="0049592E" w:rsidRPr="00050A64">
        <w:rPr>
          <w:rFonts w:ascii="UD デジタル 教科書体 NK-R" w:eastAsia="UD デジタル 教科書体 NK-R" w:hAnsi="ＭＳ 明朝" w:hint="eastAsia"/>
          <w:sz w:val="24"/>
        </w:rPr>
        <w:t>お、</w:t>
      </w:r>
      <w:r w:rsidR="0049592E" w:rsidRPr="00050A64">
        <w:rPr>
          <w:rFonts w:ascii="UD デジタル 教科書体 NK-R" w:eastAsia="UD デジタル 教科書体 NK-R" w:hAnsi="ＭＳ 明朝" w:hint="eastAsia"/>
          <w:color w:val="000000" w:themeColor="text1"/>
          <w:sz w:val="24"/>
        </w:rPr>
        <w:t>使い捨てではない</w:t>
      </w:r>
      <w:r w:rsidR="0049592E" w:rsidRPr="00050A64">
        <w:rPr>
          <w:rFonts w:ascii="UD デジタル 教科書体 NK-R" w:eastAsia="UD デジタル 教科書体 NK-R" w:hAnsi="ＭＳ 明朝" w:hint="eastAsia"/>
          <w:sz w:val="24"/>
        </w:rPr>
        <w:t>カップを使用する</w:t>
      </w:r>
      <w:r w:rsidR="00054129" w:rsidRPr="00050A64">
        <w:rPr>
          <w:rFonts w:ascii="UD デジタル 教科書体 NK-R" w:eastAsia="UD デジタル 教科書体 NK-R" w:hAnsi="ＭＳ 明朝" w:hint="eastAsia"/>
          <w:sz w:val="24"/>
        </w:rPr>
        <w:t>時</w:t>
      </w:r>
      <w:r w:rsidR="0049592E" w:rsidRPr="00050A64">
        <w:rPr>
          <w:rFonts w:ascii="UD デジタル 教科書体 NK-R" w:eastAsia="UD デジタル 教科書体 NK-R" w:hAnsi="ＭＳ 明朝" w:hint="eastAsia"/>
          <w:sz w:val="24"/>
        </w:rPr>
        <w:t>は１食器とみなす。</w:t>
      </w:r>
    </w:p>
    <w:p w:rsidR="0049592E" w:rsidRPr="00050A64" w:rsidRDefault="00A11FAC"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②　</w:t>
      </w:r>
      <w:r w:rsidR="0049592E" w:rsidRPr="00050A64">
        <w:rPr>
          <w:rFonts w:ascii="UD デジタル 教科書体 NK-R" w:eastAsia="UD デジタル 教科書体 NK-R" w:hAnsi="ＭＳ 明朝" w:hint="eastAsia"/>
          <w:sz w:val="24"/>
        </w:rPr>
        <w:t>調理を要する数物は、２種類までにする。（調理しないパンと果物は除く）</w:t>
      </w:r>
    </w:p>
    <w:p w:rsidR="000D7B73" w:rsidRPr="00050A64" w:rsidRDefault="00A11FAC" w:rsidP="00047D8B">
      <w:pPr>
        <w:spacing w:line="380" w:lineRule="exact"/>
        <w:ind w:left="240" w:hangingChars="100" w:hanging="240"/>
        <w:rPr>
          <w:rFonts w:ascii="UD デジタル 教科書体 NK-R" w:eastAsia="UD デジタル 教科書体 NK-R" w:hAnsi="ＭＳ 明朝"/>
          <w:szCs w:val="24"/>
        </w:rPr>
      </w:pPr>
      <w:r w:rsidRPr="00050A64">
        <w:rPr>
          <w:rFonts w:ascii="UD デジタル 教科書体 NK-R" w:eastAsia="UD デジタル 教科書体 NK-R" w:hAnsi="ＭＳ 明朝" w:hint="eastAsia"/>
          <w:sz w:val="24"/>
        </w:rPr>
        <w:t xml:space="preserve">③　</w:t>
      </w:r>
      <w:r w:rsidR="0049592E" w:rsidRPr="00050A64">
        <w:rPr>
          <w:rFonts w:ascii="UD デジタル 教科書体 NK-R" w:eastAsia="UD デジタル 教科書体 NK-R" w:hAnsi="ＭＳ 明朝" w:hint="eastAsia"/>
          <w:sz w:val="24"/>
        </w:rPr>
        <w:t>調理を要する数物や野菜</w:t>
      </w:r>
      <w:r w:rsidR="008015BF" w:rsidRPr="00050A64">
        <w:rPr>
          <w:rFonts w:ascii="UD デジタル 教科書体 NK-R" w:eastAsia="UD デジタル 教科書体 NK-R" w:hAnsi="ＭＳ 明朝" w:hint="eastAsia"/>
          <w:sz w:val="24"/>
        </w:rPr>
        <w:t>・果物</w:t>
      </w:r>
      <w:r w:rsidR="0049592E" w:rsidRPr="00050A64">
        <w:rPr>
          <w:rFonts w:ascii="UD デジタル 教科書体 NK-R" w:eastAsia="UD デジタル 教科書体 NK-R" w:hAnsi="ＭＳ 明朝" w:hint="eastAsia"/>
          <w:sz w:val="24"/>
        </w:rPr>
        <w:t>の切り物が多い</w:t>
      </w:r>
      <w:r w:rsidR="00054129" w:rsidRPr="00050A64">
        <w:rPr>
          <w:rFonts w:ascii="UD デジタル 教科書体 NK-R" w:eastAsia="UD デジタル 教科書体 NK-R" w:hAnsi="ＭＳ 明朝" w:hint="eastAsia"/>
          <w:sz w:val="24"/>
        </w:rPr>
        <w:t>時</w:t>
      </w:r>
      <w:r w:rsidR="0049592E" w:rsidRPr="00050A64">
        <w:rPr>
          <w:rFonts w:ascii="UD デジタル 教科書体 NK-R" w:eastAsia="UD デジタル 教科書体 NK-R" w:hAnsi="ＭＳ 明朝" w:hint="eastAsia"/>
          <w:sz w:val="24"/>
        </w:rPr>
        <w:t>は、果物を含めた献立の組み合わせに注意する。</w:t>
      </w:r>
      <w:r w:rsidR="000D7B73" w:rsidRPr="00050A64">
        <w:rPr>
          <w:rFonts w:ascii="UD デジタル 教科書体 NK-R" w:eastAsia="UD デジタル 教科書体 NK-R" w:hAnsi="ＭＳ 明朝" w:hint="eastAsia"/>
          <w:sz w:val="24"/>
          <w:szCs w:val="24"/>
        </w:rPr>
        <w:t>手切りが過度の作業負担と判断される</w:t>
      </w:r>
      <w:r w:rsidR="00054129" w:rsidRPr="00050A64">
        <w:rPr>
          <w:rFonts w:ascii="UD デジタル 教科書体 NK-R" w:eastAsia="UD デジタル 教科書体 NK-R" w:hAnsi="ＭＳ 明朝" w:hint="eastAsia"/>
          <w:sz w:val="24"/>
          <w:szCs w:val="24"/>
        </w:rPr>
        <w:t>時</w:t>
      </w:r>
      <w:r w:rsidR="000D7B73" w:rsidRPr="00050A64">
        <w:rPr>
          <w:rFonts w:ascii="UD デジタル 教科書体 NK-R" w:eastAsia="UD デジタル 教科書体 NK-R" w:hAnsi="ＭＳ 明朝" w:hint="eastAsia"/>
          <w:sz w:val="24"/>
          <w:szCs w:val="24"/>
        </w:rPr>
        <w:t>は、調理業務責任者</w:t>
      </w:r>
      <w:r w:rsidR="00054129" w:rsidRPr="00050A64">
        <w:rPr>
          <w:rFonts w:ascii="UD デジタル 教科書体 NK-R" w:eastAsia="UD デジタル 教科書体 NK-R" w:hAnsi="ＭＳ 明朝" w:hint="eastAsia"/>
          <w:sz w:val="24"/>
          <w:szCs w:val="24"/>
        </w:rPr>
        <w:t>と</w:t>
      </w:r>
      <w:r w:rsidR="000D7B73" w:rsidRPr="00050A64">
        <w:rPr>
          <w:rFonts w:ascii="UD デジタル 教科書体 NK-R" w:eastAsia="UD デジタル 教科書体 NK-R" w:hAnsi="ＭＳ 明朝" w:hint="eastAsia"/>
          <w:sz w:val="24"/>
          <w:szCs w:val="24"/>
        </w:rPr>
        <w:t>協議の上、機械切りにする。</w:t>
      </w:r>
    </w:p>
    <w:p w:rsidR="0049592E" w:rsidRPr="00050A64" w:rsidRDefault="00A11FAC"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④　</w:t>
      </w:r>
      <w:r w:rsidR="0049592E" w:rsidRPr="00050A64">
        <w:rPr>
          <w:rFonts w:ascii="UD デジタル 教科書体 NK-R" w:eastAsia="UD デジタル 教科書体 NK-R" w:hAnsi="ＭＳ 明朝" w:hint="eastAsia"/>
          <w:sz w:val="24"/>
        </w:rPr>
        <w:t>オーブンを使用する料理は、基本的には１種類までにする。</w:t>
      </w:r>
    </w:p>
    <w:p w:rsidR="0049592E" w:rsidRPr="00050A64" w:rsidRDefault="00A11FAC"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⑤　</w:t>
      </w:r>
      <w:r w:rsidR="0049592E" w:rsidRPr="00050A64">
        <w:rPr>
          <w:rFonts w:ascii="UD デジタル 教科書体 NK-R" w:eastAsia="UD デジタル 教科書体 NK-R" w:hAnsi="ＭＳ 明朝" w:hint="eastAsia"/>
          <w:sz w:val="24"/>
        </w:rPr>
        <w:t>冷し麺などの麺の小分け（玉どり）</w:t>
      </w:r>
      <w:r w:rsidR="00F54B2F" w:rsidRPr="00050A64">
        <w:rPr>
          <w:rFonts w:ascii="UD デジタル 教科書体 NK-R" w:eastAsia="UD デジタル 教科書体 NK-R" w:hAnsi="ＭＳ 明朝" w:hint="eastAsia"/>
          <w:sz w:val="24"/>
        </w:rPr>
        <w:t>は基本的にはしない。行う場合</w:t>
      </w:r>
      <w:r w:rsidR="0049592E" w:rsidRPr="00050A64">
        <w:rPr>
          <w:rFonts w:ascii="UD デジタル 教科書体 NK-R" w:eastAsia="UD デジタル 教科書体 NK-R" w:hAnsi="ＭＳ 明朝" w:hint="eastAsia"/>
          <w:sz w:val="24"/>
        </w:rPr>
        <w:t>は、サモサや春巻きなど手のかかるものとの組み合わせは避ける。</w:t>
      </w:r>
    </w:p>
    <w:p w:rsidR="000D7B73" w:rsidRPr="00050A64" w:rsidRDefault="000D7B73" w:rsidP="00047D8B">
      <w:pPr>
        <w:spacing w:line="380" w:lineRule="exact"/>
        <w:ind w:left="240" w:hangingChars="100" w:hanging="240"/>
        <w:rPr>
          <w:rFonts w:ascii="UD デジタル 教科書体 NK-R" w:eastAsia="UD デジタル 教科書体 NK-R" w:hAnsiTheme="minorEastAsia"/>
          <w:sz w:val="24"/>
          <w:szCs w:val="24"/>
        </w:rPr>
      </w:pPr>
      <w:r w:rsidRPr="00050A64">
        <w:rPr>
          <w:rFonts w:ascii="UD デジタル 教科書体 NK-R" w:eastAsia="UD デジタル 教科書体 NK-R" w:hAnsiTheme="minorEastAsia" w:hint="eastAsia"/>
          <w:sz w:val="24"/>
          <w:szCs w:val="24"/>
        </w:rPr>
        <w:t>⑥</w:t>
      </w:r>
      <w:r w:rsidRPr="00050A64">
        <w:rPr>
          <w:rFonts w:ascii="UD デジタル 教科書体 NK-R" w:eastAsia="UD デジタル 教科書体 NK-R" w:hAnsiTheme="minorEastAsia" w:hint="eastAsia"/>
          <w:color w:val="0000FF"/>
          <w:sz w:val="24"/>
          <w:szCs w:val="24"/>
        </w:rPr>
        <w:t xml:space="preserve">　</w:t>
      </w:r>
      <w:r w:rsidRPr="00050A64">
        <w:rPr>
          <w:rFonts w:ascii="UD デジタル 教科書体 NK-R" w:eastAsia="UD デジタル 教科書体 NK-R" w:hAnsiTheme="minorEastAsia" w:hint="eastAsia"/>
          <w:sz w:val="24"/>
          <w:szCs w:val="24"/>
        </w:rPr>
        <w:t>あく抜きを必要とするものや泥付き野菜などを使用する場合は、下処理における衛生管理及び作業時間を考慮する。</w:t>
      </w:r>
    </w:p>
    <w:p w:rsidR="000D7B73" w:rsidRPr="00050A64" w:rsidRDefault="000D7B73" w:rsidP="00047D8B">
      <w:pPr>
        <w:spacing w:line="380" w:lineRule="exact"/>
        <w:ind w:left="480" w:hangingChars="200" w:hanging="480"/>
        <w:rPr>
          <w:rFonts w:ascii="UD デジタル 教科書体 NK-R" w:eastAsia="UD デジタル 教科書体 NK-R" w:hAnsi="ＭＳ 明朝"/>
          <w:sz w:val="24"/>
          <w:shd w:val="pct15" w:color="auto" w:fill="FFFFFF"/>
        </w:rPr>
      </w:pPr>
    </w:p>
    <w:p w:rsidR="0049592E" w:rsidRPr="00050A64" w:rsidRDefault="0049592E" w:rsidP="00047D8B">
      <w:pPr>
        <w:spacing w:line="380" w:lineRule="exact"/>
        <w:rPr>
          <w:rFonts w:ascii="UD デジタル 教科書体 NK-R" w:eastAsia="UD デジタル 教科書体 NK-R"/>
          <w:b/>
          <w:color w:val="000000" w:themeColor="text1"/>
          <w:sz w:val="24"/>
        </w:rPr>
      </w:pPr>
      <w:r w:rsidRPr="00050A64">
        <w:rPr>
          <w:rFonts w:ascii="UD デジタル 教科書体 NK-R" w:eastAsia="UD デジタル 教科書体 NK-R" w:hint="eastAsia"/>
          <w:b/>
          <w:color w:val="000000" w:themeColor="text1"/>
          <w:sz w:val="24"/>
        </w:rPr>
        <w:t>＜食材について＞</w:t>
      </w:r>
    </w:p>
    <w:p w:rsidR="0049592E" w:rsidRPr="00050A64" w:rsidRDefault="00A11FAC"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 xml:space="preserve">①　</w:t>
      </w:r>
      <w:r w:rsidR="0049592E" w:rsidRPr="00050A64">
        <w:rPr>
          <w:rFonts w:ascii="UD デジタル 教科書体 NK-R" w:eastAsia="UD デジタル 教科書体 NK-R" w:hAnsi="ＭＳ 明朝" w:hint="eastAsia"/>
          <w:color w:val="000000" w:themeColor="text1"/>
          <w:sz w:val="24"/>
        </w:rPr>
        <w:t>料理はすべて食材から調理する。</w:t>
      </w:r>
    </w:p>
    <w:p w:rsidR="0075394D" w:rsidRPr="00050A64" w:rsidRDefault="00A11FAC"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 xml:space="preserve">②　</w:t>
      </w:r>
      <w:r w:rsidR="0049592E" w:rsidRPr="00050A64">
        <w:rPr>
          <w:rFonts w:ascii="UD デジタル 教科書体 NK-R" w:eastAsia="UD デジタル 教科書体 NK-R" w:hAnsi="ＭＳ 明朝" w:hint="eastAsia"/>
          <w:color w:val="000000" w:themeColor="text1"/>
          <w:sz w:val="24"/>
        </w:rPr>
        <w:t>輸入食材（主に野菜・</w:t>
      </w:r>
      <w:r w:rsidR="001809FB" w:rsidRPr="00050A64">
        <w:rPr>
          <w:rFonts w:ascii="UD デジタル 教科書体 NK-R" w:eastAsia="UD デジタル 教科書体 NK-R" w:hAnsi="ＭＳ 明朝" w:hint="eastAsia"/>
          <w:color w:val="000000" w:themeColor="text1"/>
          <w:sz w:val="24"/>
        </w:rPr>
        <w:t>バナナ、オレンジ等の</w:t>
      </w:r>
      <w:r w:rsidR="0049592E" w:rsidRPr="00050A64">
        <w:rPr>
          <w:rFonts w:ascii="UD デジタル 教科書体 NK-R" w:eastAsia="UD デジタル 教科書体 NK-R" w:hAnsi="ＭＳ 明朝" w:hint="eastAsia"/>
          <w:color w:val="000000" w:themeColor="text1"/>
          <w:sz w:val="24"/>
        </w:rPr>
        <w:t>果物・乾物）は、残留農薬等の面から極力避ける。</w:t>
      </w:r>
    </w:p>
    <w:p w:rsidR="0049592E" w:rsidRPr="00050A64" w:rsidRDefault="00A11FAC" w:rsidP="00047D8B">
      <w:pPr>
        <w:spacing w:line="380" w:lineRule="exact"/>
        <w:ind w:left="240" w:hangingChars="100" w:hanging="240"/>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sz w:val="24"/>
        </w:rPr>
        <w:t xml:space="preserve">③　</w:t>
      </w:r>
      <w:r w:rsidR="0049592E" w:rsidRPr="00050A64">
        <w:rPr>
          <w:rFonts w:ascii="UD デジタル 教科書体 NK-R" w:eastAsia="UD デジタル 教科書体 NK-R" w:hAnsi="ＭＳ 明朝" w:hint="eastAsia"/>
          <w:sz w:val="24"/>
        </w:rPr>
        <w:t>だしは、かつおぶし、こんぶ、鶏がら、豚骨などから取り、化学調味料の使用はしない。なお、</w:t>
      </w:r>
      <w:r w:rsidR="0049592E" w:rsidRPr="00050A64">
        <w:rPr>
          <w:rFonts w:ascii="UD デジタル 教科書体 NK-R" w:eastAsia="UD デジタル 教科書体 NK-R" w:hAnsi="ＭＳ 明朝" w:hint="eastAsia"/>
          <w:sz w:val="24"/>
          <w:u w:val="single"/>
        </w:rPr>
        <w:t>鶏がらや豚骨を使用する際は、下処理済み（洗浄済み）を使用し</w:t>
      </w:r>
      <w:r w:rsidR="0049592E" w:rsidRPr="00050A64">
        <w:rPr>
          <w:rFonts w:ascii="UD デジタル 教科書体 NK-R" w:eastAsia="UD デジタル 教科書体 NK-R" w:hAnsi="ＭＳ 明朝" w:hint="eastAsia"/>
          <w:sz w:val="24"/>
        </w:rPr>
        <w:t>、ゆでこぼす場合は、床が汚染されないように注意する。</w:t>
      </w:r>
      <w:r w:rsidR="0049592E" w:rsidRPr="00050A64">
        <w:rPr>
          <w:rFonts w:ascii="UD デジタル 教科書体 NK-R" w:eastAsia="UD デジタル 教科書体 NK-R" w:hAnsi="ＭＳ 明朝" w:hint="eastAsia"/>
          <w:sz w:val="24"/>
          <w:u w:val="single"/>
        </w:rPr>
        <w:t>がらパックを使用</w:t>
      </w:r>
      <w:r w:rsidR="005D03F8" w:rsidRPr="00050A64">
        <w:rPr>
          <w:rFonts w:ascii="UD デジタル 教科書体 NK-R" w:eastAsia="UD デジタル 教科書体 NK-R" w:hAnsi="ＭＳ 明朝" w:hint="eastAsia"/>
          <w:sz w:val="24"/>
          <w:u w:val="single"/>
        </w:rPr>
        <w:t>する場合は</w:t>
      </w:r>
      <w:r w:rsidR="0049592E" w:rsidRPr="00050A64">
        <w:rPr>
          <w:rFonts w:ascii="UD デジタル 教科書体 NK-R" w:eastAsia="UD デジタル 教科書体 NK-R" w:hAnsi="ＭＳ 明朝" w:hint="eastAsia"/>
          <w:sz w:val="24"/>
          <w:u w:val="single"/>
        </w:rPr>
        <w:t>、ゆでこぼさない。</w:t>
      </w:r>
    </w:p>
    <w:p w:rsidR="0049592E" w:rsidRPr="00050A64" w:rsidRDefault="00A11FAC"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④　</w:t>
      </w:r>
      <w:r w:rsidR="0049592E" w:rsidRPr="00050A64">
        <w:rPr>
          <w:rFonts w:ascii="UD デジタル 教科書体 NK-R" w:eastAsia="UD デジタル 教科書体 NK-R" w:hAnsi="ＭＳ 明朝" w:hint="eastAsia"/>
          <w:sz w:val="24"/>
        </w:rPr>
        <w:t>ヒスタミン食中毒を発生する危険が高いため、</w:t>
      </w:r>
      <w:r w:rsidR="0049592E" w:rsidRPr="00050A64">
        <w:rPr>
          <w:rFonts w:ascii="UD デジタル 教科書体 NK-R" w:eastAsia="UD デジタル 教科書体 NK-R" w:hAnsi="ＭＳ 明朝" w:hint="eastAsia"/>
          <w:sz w:val="24"/>
          <w:u w:val="single"/>
        </w:rPr>
        <w:t>「カジキマグロ・メカジキ・キハダマグロ・マグロ・カツオ」の使用は禁止</w:t>
      </w:r>
      <w:r w:rsidR="0049592E" w:rsidRPr="00050A64">
        <w:rPr>
          <w:rFonts w:ascii="UD デジタル 教科書体 NK-R" w:eastAsia="UD デジタル 教科書体 NK-R" w:hAnsi="ＭＳ 明朝" w:hint="eastAsia"/>
          <w:sz w:val="24"/>
        </w:rPr>
        <w:t>する。</w:t>
      </w:r>
    </w:p>
    <w:p w:rsidR="0049592E" w:rsidRPr="00050A64" w:rsidRDefault="00A11FAC" w:rsidP="00047D8B">
      <w:pPr>
        <w:spacing w:line="380" w:lineRule="exact"/>
        <w:ind w:left="240" w:hangingChars="100" w:hanging="240"/>
        <w:rPr>
          <w:rFonts w:ascii="UD デジタル 教科書体 NK-R" w:eastAsia="UD デジタル 教科書体 NK-R" w:hAnsi="ＭＳ 明朝"/>
          <w:sz w:val="24"/>
          <w:u w:val="single"/>
        </w:rPr>
      </w:pPr>
      <w:r w:rsidRPr="00050A64">
        <w:rPr>
          <w:rFonts w:ascii="UD デジタル 教科書体 NK-R" w:eastAsia="UD デジタル 教科書体 NK-R" w:hAnsi="ＭＳ 明朝" w:hint="eastAsia"/>
          <w:sz w:val="24"/>
        </w:rPr>
        <w:t xml:space="preserve">⑤　</w:t>
      </w:r>
      <w:r w:rsidR="0049592E" w:rsidRPr="00050A64">
        <w:rPr>
          <w:rFonts w:ascii="UD デジタル 教科書体 NK-R" w:eastAsia="UD デジタル 教科書体 NK-R" w:hAnsi="ＭＳ 明朝" w:hint="eastAsia"/>
          <w:sz w:val="24"/>
          <w:u w:val="single"/>
        </w:rPr>
        <w:t>牛肉を使用する場合は、必ず使用前日までに牛肉の個体識別番号を確認し、その番号と使用日・メニュー・１人分分量を学務課へ報告すること。</w:t>
      </w:r>
    </w:p>
    <w:p w:rsidR="0049592E" w:rsidRPr="00050A64" w:rsidRDefault="005F3A2E"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⑥　</w:t>
      </w:r>
      <w:r w:rsidR="0049592E" w:rsidRPr="00050A64">
        <w:rPr>
          <w:rFonts w:ascii="UD デジタル 教科書体 NK-R" w:eastAsia="UD デジタル 教科書体 NK-R" w:hAnsi="ＭＳ 明朝" w:hint="eastAsia"/>
          <w:sz w:val="24"/>
        </w:rPr>
        <w:t>ハム・ウインナー・ベーコン・練り製品は、無添加（保存料、着色料が入っていない）のものを使用する。</w:t>
      </w:r>
    </w:p>
    <w:p w:rsidR="0049592E" w:rsidRPr="00050A64" w:rsidRDefault="005F3A2E"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⑦　</w:t>
      </w:r>
      <w:r w:rsidR="0049592E" w:rsidRPr="00050A64">
        <w:rPr>
          <w:rFonts w:ascii="UD デジタル 教科書体 NK-R" w:eastAsia="UD デジタル 教科書体 NK-R" w:hAnsi="ＭＳ 明朝" w:hint="eastAsia"/>
          <w:sz w:val="24"/>
        </w:rPr>
        <w:t>原則として、</w:t>
      </w:r>
      <w:r w:rsidR="00D34D9B" w:rsidRPr="00050A64">
        <w:rPr>
          <w:rFonts w:ascii="UD デジタル 教科書体 NK-R" w:eastAsia="UD デジタル 教科書体 NK-R" w:hAnsi="ＭＳ 明朝" w:hint="eastAsia"/>
          <w:sz w:val="24"/>
        </w:rPr>
        <w:t>既製品のアイス、ケーキ、もち菓子などの</w:t>
      </w:r>
      <w:r w:rsidR="0049592E" w:rsidRPr="00050A64">
        <w:rPr>
          <w:rFonts w:ascii="UD デジタル 教科書体 NK-R" w:eastAsia="UD デジタル 教科書体 NK-R" w:hAnsi="ＭＳ 明朝" w:hint="eastAsia"/>
          <w:sz w:val="24"/>
        </w:rPr>
        <w:t>調理加工食品は使用しない。</w:t>
      </w:r>
    </w:p>
    <w:p w:rsidR="0049592E" w:rsidRPr="00050A64" w:rsidRDefault="005F3A2E"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⑧　</w:t>
      </w:r>
      <w:r w:rsidR="0049592E" w:rsidRPr="00050A64">
        <w:rPr>
          <w:rFonts w:ascii="UD デジタル 教科書体 NK-R" w:eastAsia="UD デジタル 教科書体 NK-R" w:hAnsi="ＭＳ 明朝" w:hint="eastAsia"/>
          <w:sz w:val="24"/>
        </w:rPr>
        <w:t>原則として、牛乳以外の飲み物は使用しない。</w:t>
      </w:r>
    </w:p>
    <w:p w:rsidR="00AB7288" w:rsidRPr="00050A64" w:rsidRDefault="005F3A2E"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⑨　</w:t>
      </w:r>
      <w:r w:rsidR="00AB7288" w:rsidRPr="00050A64">
        <w:rPr>
          <w:rFonts w:ascii="UD デジタル 教科書体 NK-R" w:eastAsia="UD デジタル 教科書体 NK-R" w:hAnsi="ＭＳ 明朝" w:hint="eastAsia"/>
          <w:sz w:val="24"/>
        </w:rPr>
        <w:t>アレルギーの新規発症のリスクが高いため、びわは使用禁止とする。</w:t>
      </w:r>
    </w:p>
    <w:p w:rsidR="0049592E" w:rsidRPr="00050A64" w:rsidRDefault="005F3A2E"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⑩　</w:t>
      </w:r>
      <w:r w:rsidR="00012E93" w:rsidRPr="00050A64">
        <w:rPr>
          <w:rFonts w:ascii="UD デジタル 教科書体 NK-R" w:eastAsia="UD デジタル 教科書体 NK-R" w:hAnsi="ＭＳ 明朝" w:hint="eastAsia"/>
          <w:sz w:val="24"/>
        </w:rPr>
        <w:t>アレルゲンを含む可能性のある調味料(デミグラスソースなど)</w:t>
      </w:r>
      <w:r w:rsidR="00BC420F" w:rsidRPr="00050A64">
        <w:rPr>
          <w:rFonts w:ascii="UD デジタル 教科書体 NK-R" w:eastAsia="UD デジタル 教科書体 NK-R" w:hAnsi="ＭＳ 明朝" w:hint="eastAsia"/>
          <w:sz w:val="24"/>
        </w:rPr>
        <w:t>や加工品を使用する際は、成分表を取り寄せ、</w:t>
      </w:r>
      <w:r w:rsidR="00320F4C" w:rsidRPr="00050A64">
        <w:rPr>
          <w:rFonts w:ascii="UD デジタル 教科書体 NK-R" w:eastAsia="UD デジタル 教科書体 NK-R" w:hAnsi="ＭＳ 明朝" w:hint="eastAsia"/>
          <w:sz w:val="24"/>
        </w:rPr>
        <w:t>原材料を確認する。</w:t>
      </w:r>
    </w:p>
    <w:p w:rsidR="0049592E" w:rsidRPr="00050A64" w:rsidRDefault="0049592E" w:rsidP="00047D8B">
      <w:pPr>
        <w:spacing w:line="380" w:lineRule="exact"/>
        <w:rPr>
          <w:rFonts w:ascii="UD デジタル 教科書体 NK-R" w:eastAsia="UD デジタル 教科書体 NK-R"/>
          <w:sz w:val="20"/>
        </w:rPr>
      </w:pPr>
      <w:r w:rsidRPr="00050A64">
        <w:rPr>
          <w:rFonts w:ascii="UD デジタル 教科書体 NK-R" w:eastAsia="UD デジタル 教科書体 NK-R" w:hint="eastAsia"/>
          <w:b/>
          <w:sz w:val="24"/>
        </w:rPr>
        <w:lastRenderedPageBreak/>
        <w:t>＜栄養価について＞</w:t>
      </w:r>
      <w:r w:rsidRPr="00050A64">
        <w:rPr>
          <w:rFonts w:ascii="UD デジタル 教科書体 NK-R" w:eastAsia="UD デジタル 教科書体 NK-R" w:hint="eastAsia"/>
          <w:sz w:val="20"/>
        </w:rPr>
        <w:t xml:space="preserve">　　　</w:t>
      </w:r>
      <w:r w:rsidR="001E7D60" w:rsidRPr="00050A64">
        <w:rPr>
          <w:rFonts w:ascii="UD デジタル 教科書体 NK-R" w:eastAsia="UD デジタル 教科書体 NK-R" w:hint="eastAsia"/>
          <w:color w:val="000000" w:themeColor="text1"/>
          <w:sz w:val="20"/>
        </w:rPr>
        <w:t>２０</w:t>
      </w:r>
      <w:r w:rsidR="00E03A59" w:rsidRPr="00050A64">
        <w:rPr>
          <w:rFonts w:ascii="UD デジタル 教科書体 NK-R" w:eastAsia="UD デジタル 教科書体 NK-R" w:hint="eastAsia"/>
          <w:color w:val="000000" w:themeColor="text1"/>
          <w:sz w:val="20"/>
        </w:rPr>
        <w:t>２２</w:t>
      </w:r>
      <w:r w:rsidRPr="00050A64">
        <w:rPr>
          <w:rFonts w:ascii="UD デジタル 教科書体 NK-R" w:eastAsia="UD デジタル 教科書体 NK-R" w:hint="eastAsia"/>
          <w:sz w:val="20"/>
        </w:rPr>
        <w:t>年４月１日改定</w:t>
      </w:r>
    </w:p>
    <w:p w:rsidR="0049592E" w:rsidRPr="00050A64" w:rsidRDefault="005F3A2E"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①　</w:t>
      </w:r>
      <w:r w:rsidR="0049592E" w:rsidRPr="00050A64">
        <w:rPr>
          <w:rFonts w:ascii="UD デジタル 教科書体 NK-R" w:eastAsia="UD デジタル 教科書体 NK-R" w:hAnsi="ＭＳ 明朝" w:hint="eastAsia"/>
          <w:sz w:val="24"/>
        </w:rPr>
        <w:t>基準値については、表のとおり。なお、小学校は中学年（３･４年）を基準とし、低学年（１･２年）は０．８倍、高学年（５･６年）は１．</w:t>
      </w:r>
      <w:r w:rsidR="001869EB" w:rsidRPr="00050A64">
        <w:rPr>
          <w:rFonts w:ascii="UD デジタル 教科書体 NK-R" w:eastAsia="UD デジタル 教科書体 NK-R" w:hAnsi="ＭＳ 明朝" w:hint="eastAsia"/>
          <w:sz w:val="24"/>
        </w:rPr>
        <w:t>２</w:t>
      </w:r>
      <w:r w:rsidR="0049592E" w:rsidRPr="00050A64">
        <w:rPr>
          <w:rFonts w:ascii="UD デジタル 教科書体 NK-R" w:eastAsia="UD デジタル 教科書体 NK-R" w:hAnsi="ＭＳ 明朝" w:hint="eastAsia"/>
          <w:sz w:val="24"/>
        </w:rPr>
        <w:t>倍とする。</w:t>
      </w:r>
    </w:p>
    <w:p w:rsidR="0049592E" w:rsidRPr="00050A64" w:rsidRDefault="005F3A2E"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②　</w:t>
      </w:r>
      <w:r w:rsidR="00293DC3" w:rsidRPr="00050A64">
        <w:rPr>
          <w:rFonts w:ascii="UD デジタル 教科書体 NK-R" w:eastAsia="UD デジタル 教科書体 NK-R" w:hAnsi="ＭＳ 明朝" w:hint="eastAsia"/>
          <w:sz w:val="24"/>
        </w:rPr>
        <w:t>１日の栄養価は、下記の表の</w:t>
      </w:r>
      <w:r w:rsidR="0049592E" w:rsidRPr="00050A64">
        <w:rPr>
          <w:rFonts w:ascii="UD デジタル 教科書体 NK-R" w:eastAsia="UD デジタル 教科書体 NK-R" w:hAnsi="ＭＳ 明朝" w:hint="eastAsia"/>
          <w:sz w:val="24"/>
        </w:rPr>
        <w:t>範囲内にし、１ヶ月</w:t>
      </w:r>
      <w:r w:rsidR="0049592E" w:rsidRPr="00050A64">
        <w:rPr>
          <w:rFonts w:ascii="UD デジタル 教科書体 NK-R" w:eastAsia="UD デジタル 教科書体 NK-R" w:hAnsi="ＭＳ 明朝" w:hint="eastAsia"/>
          <w:color w:val="000000" w:themeColor="text1"/>
          <w:sz w:val="24"/>
        </w:rPr>
        <w:t>で</w:t>
      </w:r>
      <w:r w:rsidR="0049592E" w:rsidRPr="00050A64">
        <w:rPr>
          <w:rFonts w:ascii="UD デジタル 教科書体 NK-R" w:eastAsia="UD デジタル 教科書体 NK-R" w:hAnsi="ＭＳ 明朝" w:hint="eastAsia"/>
          <w:sz w:val="24"/>
        </w:rPr>
        <w:t>必要な栄養価を満たすように作成する。エネルギーの月平均値は基準値を超えること。</w:t>
      </w:r>
    </w:p>
    <w:tbl>
      <w:tblPr>
        <w:tblStyle w:val="af1"/>
        <w:tblpPr w:leftFromText="142" w:rightFromText="142" w:vertAnchor="text" w:horzAnchor="margin" w:tblpXSpec="center" w:tblpY="128"/>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03"/>
        <w:gridCol w:w="2322"/>
        <w:gridCol w:w="3613"/>
      </w:tblGrid>
      <w:tr w:rsidR="00AB7288" w:rsidRPr="00050A64" w:rsidTr="00AB7288">
        <w:trPr>
          <w:trHeight w:val="409"/>
        </w:trPr>
        <w:tc>
          <w:tcPr>
            <w:tcW w:w="2003" w:type="dxa"/>
            <w:vAlign w:val="center"/>
          </w:tcPr>
          <w:p w:rsidR="0049592E" w:rsidRPr="00050A64" w:rsidRDefault="0049592E" w:rsidP="00047D8B">
            <w:pPr>
              <w:pStyle w:val="a4"/>
              <w:spacing w:line="380" w:lineRule="exact"/>
              <w:ind w:left="0" w:firstLine="0"/>
              <w:jc w:val="center"/>
              <w:rPr>
                <w:rFonts w:ascii="UD デジタル 教科書体 NK-R" w:eastAsia="UD デジタル 教科書体 NK-R" w:hAnsiTheme="majorEastAsia"/>
                <w:szCs w:val="24"/>
              </w:rPr>
            </w:pPr>
          </w:p>
        </w:tc>
        <w:tc>
          <w:tcPr>
            <w:tcW w:w="2322" w:type="dxa"/>
            <w:vAlign w:val="center"/>
            <w:hideMark/>
          </w:tcPr>
          <w:p w:rsidR="0049592E" w:rsidRPr="00050A64" w:rsidRDefault="0049592E" w:rsidP="00047D8B">
            <w:pPr>
              <w:pStyle w:val="a4"/>
              <w:spacing w:line="380" w:lineRule="exact"/>
              <w:ind w:left="0" w:firstLine="0"/>
              <w:jc w:val="center"/>
              <w:rPr>
                <w:rFonts w:ascii="UD デジタル 教科書体 NK-R" w:eastAsia="UD デジタル 教科書体 NK-R" w:hAnsiTheme="majorEastAsia"/>
                <w:szCs w:val="24"/>
              </w:rPr>
            </w:pPr>
            <w:r w:rsidRPr="00050A64">
              <w:rPr>
                <w:rFonts w:ascii="UD デジタル 教科書体 NK-R" w:eastAsia="UD デジタル 教科書体 NK-R" w:hAnsiTheme="majorEastAsia" w:hint="eastAsia"/>
                <w:szCs w:val="24"/>
              </w:rPr>
              <w:t>基準値</w:t>
            </w:r>
          </w:p>
        </w:tc>
        <w:tc>
          <w:tcPr>
            <w:tcW w:w="3613" w:type="dxa"/>
            <w:vAlign w:val="center"/>
            <w:hideMark/>
          </w:tcPr>
          <w:p w:rsidR="0049592E" w:rsidRPr="00050A64" w:rsidRDefault="0049592E" w:rsidP="00047D8B">
            <w:pPr>
              <w:pStyle w:val="a4"/>
              <w:spacing w:line="380" w:lineRule="exact"/>
              <w:ind w:left="0" w:firstLine="0"/>
              <w:jc w:val="center"/>
              <w:rPr>
                <w:rFonts w:ascii="UD デジタル 教科書体 NK-R" w:eastAsia="UD デジタル 教科書体 NK-R" w:hAnsiTheme="majorEastAsia"/>
                <w:szCs w:val="24"/>
              </w:rPr>
            </w:pPr>
            <w:r w:rsidRPr="00050A64">
              <w:rPr>
                <w:rFonts w:ascii="UD デジタル 教科書体 NK-R" w:eastAsia="UD デジタル 教科書体 NK-R" w:hAnsiTheme="majorEastAsia" w:hint="eastAsia"/>
                <w:szCs w:val="24"/>
              </w:rPr>
              <w:t>１日のエネルギーの範囲</w:t>
            </w:r>
          </w:p>
        </w:tc>
      </w:tr>
      <w:tr w:rsidR="00AB7288" w:rsidRPr="00050A64" w:rsidTr="00AB7288">
        <w:trPr>
          <w:trHeight w:val="409"/>
        </w:trPr>
        <w:tc>
          <w:tcPr>
            <w:tcW w:w="2003" w:type="dxa"/>
            <w:vAlign w:val="center"/>
            <w:hideMark/>
          </w:tcPr>
          <w:p w:rsidR="0049592E" w:rsidRPr="00050A64" w:rsidRDefault="0049592E" w:rsidP="00047D8B">
            <w:pPr>
              <w:pStyle w:val="a4"/>
              <w:spacing w:line="380" w:lineRule="exact"/>
              <w:ind w:left="0" w:firstLine="0"/>
              <w:jc w:val="center"/>
              <w:rPr>
                <w:rFonts w:ascii="UD デジタル 教科書体 NK-R" w:eastAsia="UD デジタル 教科書体 NK-R" w:hAnsiTheme="majorEastAsia"/>
                <w:szCs w:val="24"/>
              </w:rPr>
            </w:pPr>
            <w:r w:rsidRPr="00050A64">
              <w:rPr>
                <w:rFonts w:ascii="UD デジタル 教科書体 NK-R" w:eastAsia="UD デジタル 教科書体 NK-R" w:hAnsiTheme="majorEastAsia" w:hint="eastAsia"/>
                <w:szCs w:val="24"/>
              </w:rPr>
              <w:t>小学校</w:t>
            </w:r>
          </w:p>
        </w:tc>
        <w:tc>
          <w:tcPr>
            <w:tcW w:w="2322" w:type="dxa"/>
            <w:vAlign w:val="center"/>
            <w:hideMark/>
          </w:tcPr>
          <w:p w:rsidR="0049592E" w:rsidRPr="00050A64" w:rsidRDefault="0049592E" w:rsidP="00047D8B">
            <w:pPr>
              <w:pStyle w:val="a4"/>
              <w:spacing w:line="380" w:lineRule="exact"/>
              <w:ind w:left="0" w:firstLine="0"/>
              <w:jc w:val="center"/>
              <w:rPr>
                <w:rFonts w:ascii="UD デジタル 教科書体 NK-R" w:eastAsia="UD デジタル 教科書体 NK-R" w:hAnsiTheme="majorEastAsia"/>
                <w:color w:val="FF0000"/>
                <w:szCs w:val="24"/>
              </w:rPr>
            </w:pPr>
            <w:r w:rsidRPr="00050A64">
              <w:rPr>
                <w:rFonts w:ascii="UD デジタル 教科書体 NK-R" w:eastAsia="UD デジタル 教科書体 NK-R" w:hAnsiTheme="majorEastAsia" w:hint="eastAsia"/>
                <w:color w:val="000000" w:themeColor="text1"/>
                <w:szCs w:val="24"/>
              </w:rPr>
              <w:t>６</w:t>
            </w:r>
            <w:r w:rsidR="00293DC3" w:rsidRPr="00050A64">
              <w:rPr>
                <w:rFonts w:ascii="UD デジタル 教科書体 NK-R" w:eastAsia="UD デジタル 教科書体 NK-R" w:hAnsiTheme="majorEastAsia" w:hint="eastAsia"/>
                <w:color w:val="000000" w:themeColor="text1"/>
                <w:szCs w:val="24"/>
              </w:rPr>
              <w:t>２</w:t>
            </w:r>
            <w:r w:rsidRPr="00050A64">
              <w:rPr>
                <w:rFonts w:ascii="UD デジタル 教科書体 NK-R" w:eastAsia="UD デジタル 教科書体 NK-R" w:hAnsiTheme="majorEastAsia" w:hint="eastAsia"/>
                <w:color w:val="000000" w:themeColor="text1"/>
                <w:szCs w:val="24"/>
              </w:rPr>
              <w:t>０kcal</w:t>
            </w:r>
          </w:p>
        </w:tc>
        <w:tc>
          <w:tcPr>
            <w:tcW w:w="3613" w:type="dxa"/>
            <w:vAlign w:val="center"/>
            <w:hideMark/>
          </w:tcPr>
          <w:p w:rsidR="0049592E" w:rsidRPr="00050A64" w:rsidRDefault="0049592E" w:rsidP="00047D8B">
            <w:pPr>
              <w:pStyle w:val="a4"/>
              <w:spacing w:line="380" w:lineRule="exact"/>
              <w:ind w:left="0" w:firstLine="0"/>
              <w:jc w:val="center"/>
              <w:rPr>
                <w:rFonts w:ascii="UD デジタル 教科書体 NK-R" w:eastAsia="UD デジタル 教科書体 NK-R" w:hAnsiTheme="majorEastAsia"/>
                <w:color w:val="FF0000"/>
                <w:szCs w:val="24"/>
              </w:rPr>
            </w:pPr>
            <w:r w:rsidRPr="00050A64">
              <w:rPr>
                <w:rFonts w:ascii="UD デジタル 教科書体 NK-R" w:eastAsia="UD デジタル 教科書体 NK-R" w:hAnsiTheme="majorEastAsia" w:hint="eastAsia"/>
                <w:color w:val="000000" w:themeColor="text1"/>
                <w:szCs w:val="24"/>
              </w:rPr>
              <w:t>５</w:t>
            </w:r>
            <w:r w:rsidR="00293DC3" w:rsidRPr="00050A64">
              <w:rPr>
                <w:rFonts w:ascii="UD デジタル 教科書体 NK-R" w:eastAsia="UD デジタル 教科書体 NK-R" w:hAnsiTheme="majorEastAsia" w:hint="eastAsia"/>
                <w:color w:val="000000" w:themeColor="text1"/>
                <w:szCs w:val="24"/>
              </w:rPr>
              <w:t>４５～６９０</w:t>
            </w:r>
            <w:r w:rsidRPr="00050A64">
              <w:rPr>
                <w:rFonts w:ascii="UD デジタル 教科書体 NK-R" w:eastAsia="UD デジタル 教科書体 NK-R" w:hAnsiTheme="majorEastAsia" w:hint="eastAsia"/>
                <w:color w:val="000000" w:themeColor="text1"/>
                <w:szCs w:val="24"/>
              </w:rPr>
              <w:t>kcal</w:t>
            </w:r>
          </w:p>
        </w:tc>
      </w:tr>
      <w:tr w:rsidR="00AB7288" w:rsidRPr="00050A64" w:rsidTr="00AB7288">
        <w:trPr>
          <w:trHeight w:val="409"/>
        </w:trPr>
        <w:tc>
          <w:tcPr>
            <w:tcW w:w="2003" w:type="dxa"/>
            <w:vAlign w:val="center"/>
            <w:hideMark/>
          </w:tcPr>
          <w:p w:rsidR="0049592E" w:rsidRPr="00050A64" w:rsidRDefault="0049592E" w:rsidP="00047D8B">
            <w:pPr>
              <w:pStyle w:val="a4"/>
              <w:spacing w:line="380" w:lineRule="exact"/>
              <w:ind w:left="0" w:firstLine="0"/>
              <w:jc w:val="center"/>
              <w:rPr>
                <w:rFonts w:ascii="UD デジタル 教科書体 NK-R" w:eastAsia="UD デジタル 教科書体 NK-R" w:hAnsiTheme="majorEastAsia"/>
                <w:szCs w:val="24"/>
              </w:rPr>
            </w:pPr>
            <w:r w:rsidRPr="00050A64">
              <w:rPr>
                <w:rFonts w:ascii="UD デジタル 教科書体 NK-R" w:eastAsia="UD デジタル 教科書体 NK-R" w:hAnsiTheme="majorEastAsia" w:hint="eastAsia"/>
                <w:szCs w:val="24"/>
              </w:rPr>
              <w:t>中学校</w:t>
            </w:r>
          </w:p>
        </w:tc>
        <w:tc>
          <w:tcPr>
            <w:tcW w:w="2322" w:type="dxa"/>
            <w:vAlign w:val="center"/>
            <w:hideMark/>
          </w:tcPr>
          <w:p w:rsidR="0049592E" w:rsidRPr="00050A64" w:rsidRDefault="00293DC3" w:rsidP="00047D8B">
            <w:pPr>
              <w:pStyle w:val="a4"/>
              <w:spacing w:line="380" w:lineRule="exact"/>
              <w:ind w:left="0" w:firstLine="0"/>
              <w:jc w:val="center"/>
              <w:rPr>
                <w:rFonts w:ascii="UD デジタル 教科書体 NK-R" w:eastAsia="UD デジタル 教科書体 NK-R" w:hAnsiTheme="majorEastAsia"/>
                <w:color w:val="FF0000"/>
                <w:szCs w:val="24"/>
              </w:rPr>
            </w:pPr>
            <w:r w:rsidRPr="00050A64">
              <w:rPr>
                <w:rFonts w:ascii="UD デジタル 教科書体 NK-R" w:eastAsia="UD デジタル 教科書体 NK-R" w:hAnsiTheme="majorEastAsia" w:hint="eastAsia"/>
                <w:color w:val="000000" w:themeColor="text1"/>
                <w:szCs w:val="24"/>
              </w:rPr>
              <w:t>７９０</w:t>
            </w:r>
            <w:r w:rsidR="0049592E" w:rsidRPr="00050A64">
              <w:rPr>
                <w:rFonts w:ascii="UD デジタル 教科書体 NK-R" w:eastAsia="UD デジタル 教科書体 NK-R" w:hAnsiTheme="majorEastAsia" w:hint="eastAsia"/>
                <w:color w:val="000000" w:themeColor="text1"/>
                <w:szCs w:val="24"/>
              </w:rPr>
              <w:t>kcal</w:t>
            </w:r>
          </w:p>
        </w:tc>
        <w:tc>
          <w:tcPr>
            <w:tcW w:w="3613" w:type="dxa"/>
            <w:vAlign w:val="center"/>
            <w:hideMark/>
          </w:tcPr>
          <w:p w:rsidR="0049592E" w:rsidRPr="00050A64" w:rsidRDefault="00293DC3" w:rsidP="00047D8B">
            <w:pPr>
              <w:spacing w:line="380" w:lineRule="exact"/>
              <w:jc w:val="center"/>
              <w:rPr>
                <w:rFonts w:ascii="UD デジタル 教科書体 NK-R" w:eastAsia="UD デジタル 教科書体 NK-R" w:hAnsiTheme="majorEastAsia"/>
                <w:color w:val="FF0000"/>
                <w:sz w:val="24"/>
                <w:szCs w:val="24"/>
              </w:rPr>
            </w:pPr>
            <w:r w:rsidRPr="00050A64">
              <w:rPr>
                <w:rFonts w:ascii="UD デジタル 教科書体 NK-R" w:eastAsia="UD デジタル 教科書体 NK-R" w:hAnsiTheme="majorEastAsia" w:hint="eastAsia"/>
                <w:color w:val="000000" w:themeColor="text1"/>
                <w:sz w:val="24"/>
                <w:szCs w:val="24"/>
              </w:rPr>
              <w:t>６９５～８８５</w:t>
            </w:r>
            <w:r w:rsidR="0049592E" w:rsidRPr="00050A64">
              <w:rPr>
                <w:rFonts w:ascii="UD デジタル 教科書体 NK-R" w:eastAsia="UD デジタル 教科書体 NK-R" w:hAnsiTheme="majorEastAsia" w:hint="eastAsia"/>
                <w:color w:val="000000" w:themeColor="text1"/>
                <w:sz w:val="24"/>
                <w:szCs w:val="24"/>
              </w:rPr>
              <w:t>kcal</w:t>
            </w:r>
          </w:p>
        </w:tc>
      </w:tr>
    </w:tbl>
    <w:p w:rsidR="0049592E" w:rsidRPr="00050A64" w:rsidRDefault="0049592E" w:rsidP="00047D8B">
      <w:pPr>
        <w:pStyle w:val="a4"/>
        <w:spacing w:line="380" w:lineRule="exact"/>
        <w:ind w:left="660"/>
        <w:rPr>
          <w:rFonts w:ascii="UD デジタル 教科書体 NK-R" w:eastAsia="UD デジタル 教科書体 NK-R" w:hAnsi="ＭＳ 明朝"/>
        </w:rPr>
      </w:pPr>
    </w:p>
    <w:p w:rsidR="0049592E" w:rsidRPr="00050A64" w:rsidRDefault="0049592E" w:rsidP="00047D8B">
      <w:pPr>
        <w:pStyle w:val="a4"/>
        <w:spacing w:line="380" w:lineRule="exact"/>
        <w:ind w:left="660"/>
        <w:rPr>
          <w:rFonts w:ascii="UD デジタル 教科書体 NK-R" w:eastAsia="UD デジタル 教科書体 NK-R" w:hAnsi="ＭＳ 明朝"/>
        </w:rPr>
      </w:pPr>
    </w:p>
    <w:p w:rsidR="0049592E" w:rsidRPr="00050A64" w:rsidRDefault="0049592E" w:rsidP="00047D8B">
      <w:pPr>
        <w:pStyle w:val="a4"/>
        <w:spacing w:line="380" w:lineRule="exact"/>
        <w:ind w:left="660"/>
        <w:rPr>
          <w:rFonts w:ascii="UD デジタル 教科書体 NK-R" w:eastAsia="UD デジタル 教科書体 NK-R" w:hAnsi="ＭＳ 明朝"/>
        </w:rPr>
      </w:pPr>
    </w:p>
    <w:p w:rsidR="0049592E" w:rsidRPr="00050A64" w:rsidRDefault="0049592E" w:rsidP="00047D8B">
      <w:pPr>
        <w:pStyle w:val="a4"/>
        <w:spacing w:line="380" w:lineRule="exact"/>
        <w:ind w:left="660"/>
        <w:rPr>
          <w:rFonts w:ascii="UD デジタル 教科書体 NK-R" w:eastAsia="UD デジタル 教科書体 NK-R" w:hAnsi="ＭＳ 明朝"/>
        </w:rPr>
      </w:pPr>
    </w:p>
    <w:p w:rsidR="0049592E" w:rsidRPr="00050A64" w:rsidRDefault="005F3A2E" w:rsidP="00047D8B">
      <w:pPr>
        <w:widowControl/>
        <w:spacing w:line="380" w:lineRule="exact"/>
        <w:ind w:left="240" w:hangingChars="100" w:hanging="240"/>
        <w:jc w:val="lef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③　</w:t>
      </w:r>
      <w:r w:rsidR="0049592E" w:rsidRPr="00050A64">
        <w:rPr>
          <w:rFonts w:ascii="UD デジタル 教科書体 NK-R" w:eastAsia="UD デジタル 教科書体 NK-R" w:hAnsi="ＭＳ 明朝" w:hint="eastAsia"/>
          <w:sz w:val="24"/>
        </w:rPr>
        <w:t>鉄の栄養価については、基準値では充足することが難しいため、充足率の８０％を「最低摂取量」とする。</w:t>
      </w:r>
    </w:p>
    <w:p w:rsidR="00126F68" w:rsidRPr="00050A64" w:rsidRDefault="00126F68" w:rsidP="00047D8B">
      <w:pPr>
        <w:widowControl/>
        <w:spacing w:line="380" w:lineRule="exact"/>
        <w:ind w:left="240" w:hangingChars="100" w:hanging="240"/>
        <w:jc w:val="left"/>
        <w:rPr>
          <w:rFonts w:ascii="UD デジタル 教科書体 NK-R" w:eastAsia="UD デジタル 教科書体 NK-R" w:hAnsi="ＭＳ 明朝"/>
          <w:sz w:val="24"/>
        </w:rPr>
      </w:pPr>
    </w:p>
    <w:tbl>
      <w:tblPr>
        <w:tblW w:w="47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68"/>
        <w:gridCol w:w="1736"/>
        <w:gridCol w:w="1737"/>
        <w:gridCol w:w="1736"/>
        <w:gridCol w:w="1737"/>
      </w:tblGrid>
      <w:tr w:rsidR="00126F68" w:rsidRPr="00050A64" w:rsidTr="00946B13">
        <w:trPr>
          <w:cantSplit/>
          <w:trHeight w:val="408"/>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rPr>
            </w:pPr>
            <w:r w:rsidRPr="00050A64">
              <w:rPr>
                <w:rFonts w:ascii="UD デジタル 教科書体 NK-R" w:eastAsia="UD デジタル 教科書体 NK-R" w:hAnsi="ＭＳ ゴシック" w:hint="eastAsia"/>
                <w:sz w:val="24"/>
              </w:rPr>
              <w:t>項 目</w:t>
            </w:r>
          </w:p>
        </w:tc>
        <w:tc>
          <w:tcPr>
            <w:tcW w:w="3473" w:type="dxa"/>
            <w:gridSpan w:val="2"/>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sz w:val="24"/>
              </w:rPr>
            </w:pPr>
            <w:r w:rsidRPr="00050A64">
              <w:rPr>
                <w:rFonts w:ascii="UD デジタル 教科書体 NK-R" w:eastAsia="UD デジタル 教科書体 NK-R" w:hAnsi="ＭＳ ゴシック" w:hint="eastAsia"/>
                <w:sz w:val="24"/>
              </w:rPr>
              <w:t>小学校</w:t>
            </w:r>
          </w:p>
        </w:tc>
        <w:tc>
          <w:tcPr>
            <w:tcW w:w="3473" w:type="dxa"/>
            <w:gridSpan w:val="2"/>
            <w:tcBorders>
              <w:top w:val="single" w:sz="4" w:space="0" w:color="auto"/>
              <w:left w:val="single" w:sz="4" w:space="0" w:color="auto"/>
              <w:bottom w:val="single" w:sz="4" w:space="0" w:color="auto"/>
              <w:right w:val="single" w:sz="4" w:space="0" w:color="auto"/>
            </w:tcBorders>
            <w:vAlign w:val="center"/>
          </w:tcPr>
          <w:p w:rsidR="00126F68" w:rsidRPr="00050A64" w:rsidRDefault="00126F68" w:rsidP="00047D8B">
            <w:pPr>
              <w:spacing w:line="380" w:lineRule="exact"/>
              <w:jc w:val="center"/>
              <w:rPr>
                <w:rFonts w:ascii="UD デジタル 教科書体 NK-R" w:eastAsia="UD デジタル 教科書体 NK-R" w:hAnsi="ＭＳ ゴシック"/>
                <w:sz w:val="24"/>
              </w:rPr>
            </w:pPr>
            <w:r w:rsidRPr="00050A64">
              <w:rPr>
                <w:rFonts w:ascii="UD デジタル 教科書体 NK-R" w:eastAsia="UD デジタル 教科書体 NK-R" w:hAnsi="ＭＳ ゴシック" w:hint="eastAsia"/>
                <w:sz w:val="24"/>
              </w:rPr>
              <w:t>中学校</w:t>
            </w:r>
          </w:p>
        </w:tc>
      </w:tr>
      <w:tr w:rsidR="00126F68" w:rsidRPr="00050A64" w:rsidTr="00946B13">
        <w:trPr>
          <w:cantSplit/>
          <w:trHeight w:val="408"/>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widowControl/>
              <w:spacing w:line="380" w:lineRule="exact"/>
              <w:jc w:val="left"/>
              <w:rPr>
                <w:rFonts w:ascii="UD デジタル 教科書体 NK-R" w:eastAsia="UD デジタル 教科書体 NK-R" w:hAnsi="ＭＳ ゴシック"/>
              </w:rPr>
            </w:pP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rPr>
            </w:pPr>
            <w:r w:rsidRPr="00050A64">
              <w:rPr>
                <w:rFonts w:ascii="UD デジタル 教科書体 NK-R" w:eastAsia="UD デジタル 教科書体 NK-R" w:hAnsi="ＭＳ ゴシック" w:hint="eastAsia"/>
                <w:sz w:val="24"/>
              </w:rPr>
              <w:t>基準</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946B13" w:rsidP="00047D8B">
            <w:pPr>
              <w:pStyle w:val="a9"/>
              <w:tabs>
                <w:tab w:val="left" w:pos="840"/>
              </w:tabs>
              <w:snapToGrid/>
              <w:spacing w:line="380" w:lineRule="exact"/>
              <w:jc w:val="center"/>
              <w:rPr>
                <w:rFonts w:ascii="UD デジタル 教科書体 NK-R" w:eastAsia="UD デジタル 教科書体 NK-R" w:hAnsi="ＭＳ ゴシック"/>
                <w:w w:val="80"/>
              </w:rPr>
            </w:pPr>
            <w:r w:rsidRPr="00050A64">
              <w:rPr>
                <w:rFonts w:ascii="UD デジタル 教科書体 NK-R" w:eastAsia="UD デジタル 教科書体 NK-R" w:hAnsi="ＭＳ ゴシック" w:hint="eastAsia"/>
                <w:w w:val="80"/>
              </w:rPr>
              <w:t>カロリーメイク</w:t>
            </w:r>
            <w:r w:rsidR="00126F68" w:rsidRPr="00050A64">
              <w:rPr>
                <w:rFonts w:ascii="UD デジタル 教科書体 NK-R" w:eastAsia="UD デジタル 教科書体 NK-R" w:hAnsi="ＭＳ ゴシック" w:hint="eastAsia"/>
                <w:w w:val="80"/>
              </w:rPr>
              <w:t>表記</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rPr>
            </w:pPr>
            <w:r w:rsidRPr="00050A64">
              <w:rPr>
                <w:rFonts w:ascii="UD デジタル 教科書体 NK-R" w:eastAsia="UD デジタル 教科書体 NK-R" w:hAnsi="ＭＳ ゴシック" w:hint="eastAsia"/>
                <w:sz w:val="24"/>
              </w:rPr>
              <w:t>基準</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946B13" w:rsidP="00047D8B">
            <w:pPr>
              <w:pStyle w:val="a9"/>
              <w:tabs>
                <w:tab w:val="left" w:pos="840"/>
              </w:tabs>
              <w:snapToGrid/>
              <w:spacing w:line="380" w:lineRule="exact"/>
              <w:jc w:val="center"/>
              <w:rPr>
                <w:rFonts w:ascii="UD デジタル 教科書体 NK-R" w:eastAsia="UD デジタル 教科書体 NK-R" w:hAnsi="ＭＳ ゴシック"/>
                <w:w w:val="80"/>
              </w:rPr>
            </w:pPr>
            <w:r w:rsidRPr="00050A64">
              <w:rPr>
                <w:rFonts w:ascii="UD デジタル 教科書体 NK-R" w:eastAsia="UD デジタル 教科書体 NK-R" w:hAnsi="ＭＳ ゴシック" w:hint="eastAsia"/>
                <w:w w:val="80"/>
              </w:rPr>
              <w:t>カロリーメイク</w:t>
            </w:r>
            <w:r w:rsidR="00126F68" w:rsidRPr="00050A64">
              <w:rPr>
                <w:rFonts w:ascii="UD デジタル 教科書体 NK-R" w:eastAsia="UD デジタル 教科書体 NK-R" w:hAnsi="ＭＳ ゴシック" w:hint="eastAsia"/>
                <w:w w:val="80"/>
              </w:rPr>
              <w:t>表記</w:t>
            </w:r>
          </w:p>
        </w:tc>
      </w:tr>
      <w:tr w:rsidR="00126F68" w:rsidRPr="00050A64" w:rsidTr="00946B13">
        <w:trPr>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エネルギー(kcal)※</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６２０</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６２０</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７９０</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７９０</w:t>
            </w:r>
          </w:p>
        </w:tc>
      </w:tr>
      <w:tr w:rsidR="00126F68" w:rsidRPr="00050A64" w:rsidTr="00883AC0">
        <w:trPr>
          <w:cantSplit/>
          <w:trHeight w:val="397"/>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たんぱく質</w:t>
            </w:r>
          </w:p>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（※ｇ換算）</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946B13"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エネルギー</w:t>
            </w:r>
            <w:r w:rsidR="00126F68" w:rsidRPr="00050A64">
              <w:rPr>
                <w:rFonts w:ascii="UD デジタル 教科書体 NK-R" w:eastAsia="UD デジタル 教科書体 NK-R" w:hAnsi="ＭＳ ゴシック" w:hint="eastAsia"/>
                <w:color w:val="000000" w:themeColor="text1"/>
                <w:sz w:val="24"/>
              </w:rPr>
              <w:t>の</w:t>
            </w:r>
          </w:p>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13～20％</w:t>
            </w:r>
          </w:p>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（※22～32）</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sz w:val="24"/>
              </w:rPr>
              <w:t>２７</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946B13"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エネルギー</w:t>
            </w:r>
            <w:r w:rsidR="00126F68" w:rsidRPr="00050A64">
              <w:rPr>
                <w:rFonts w:ascii="UD デジタル 教科書体 NK-R" w:eastAsia="UD デジタル 教科書体 NK-R" w:hAnsi="ＭＳ ゴシック" w:hint="eastAsia"/>
                <w:color w:val="000000" w:themeColor="text1"/>
                <w:sz w:val="24"/>
              </w:rPr>
              <w:t>の</w:t>
            </w:r>
          </w:p>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13～20％</w:t>
            </w:r>
          </w:p>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（※27～41）</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sz w:val="24"/>
              </w:rPr>
              <w:t>３４</w:t>
            </w:r>
          </w:p>
        </w:tc>
      </w:tr>
      <w:tr w:rsidR="00126F68" w:rsidRPr="00050A64" w:rsidTr="00883AC0">
        <w:trPr>
          <w:trHeight w:val="284"/>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脂質</w:t>
            </w:r>
          </w:p>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（※ｇ換算）</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946B13" w:rsidP="00047D8B">
            <w:pPr>
              <w:pStyle w:val="a9"/>
              <w:tabs>
                <w:tab w:val="left" w:pos="840"/>
              </w:tabs>
              <w:snapToGrid/>
              <w:spacing w:line="300" w:lineRule="exact"/>
              <w:jc w:val="center"/>
              <w:rPr>
                <w:rFonts w:ascii="UD デジタル 教科書体 NK-R" w:eastAsia="UD デジタル 教科書体 NK-R" w:hAnsi="ＭＳ ゴシック"/>
                <w:color w:val="000000" w:themeColor="text1"/>
                <w:w w:val="66"/>
                <w:sz w:val="24"/>
              </w:rPr>
            </w:pPr>
            <w:r w:rsidRPr="00050A64">
              <w:rPr>
                <w:rFonts w:ascii="UD デジタル 教科書体 NK-R" w:eastAsia="UD デジタル 教科書体 NK-R" w:hAnsi="ＭＳ ゴシック" w:hint="eastAsia"/>
                <w:color w:val="000000" w:themeColor="text1"/>
                <w:kern w:val="0"/>
                <w:sz w:val="24"/>
              </w:rPr>
              <w:t>エネルギー</w:t>
            </w:r>
            <w:r w:rsidR="00126F68" w:rsidRPr="00050A64">
              <w:rPr>
                <w:rFonts w:ascii="UD デジタル 教科書体 NK-R" w:eastAsia="UD デジタル 教科書体 NK-R" w:hAnsi="ＭＳ ゴシック" w:hint="eastAsia"/>
                <w:color w:val="000000" w:themeColor="text1"/>
                <w:kern w:val="0"/>
                <w:sz w:val="24"/>
              </w:rPr>
              <w:t>の</w:t>
            </w:r>
          </w:p>
          <w:p w:rsidR="00126F68" w:rsidRPr="00050A64" w:rsidRDefault="00126F68" w:rsidP="00047D8B">
            <w:pPr>
              <w:pStyle w:val="a9"/>
              <w:tabs>
                <w:tab w:val="left" w:pos="840"/>
              </w:tabs>
              <w:snapToGrid/>
              <w:spacing w:line="300" w:lineRule="exact"/>
              <w:jc w:val="center"/>
              <w:rPr>
                <w:rFonts w:ascii="UD デジタル 教科書体 NK-R" w:eastAsia="UD デジタル 教科書体 NK-R" w:hAnsi="ＭＳ ゴシック"/>
                <w:color w:val="000000" w:themeColor="text1"/>
                <w:kern w:val="0"/>
                <w:sz w:val="24"/>
              </w:rPr>
            </w:pPr>
            <w:r w:rsidRPr="00050A64">
              <w:rPr>
                <w:rFonts w:ascii="UD デジタル 教科書体 NK-R" w:eastAsia="UD デジタル 教科書体 NK-R" w:hAnsi="ＭＳ ゴシック" w:hint="eastAsia"/>
                <w:color w:val="000000" w:themeColor="text1"/>
                <w:kern w:val="0"/>
                <w:sz w:val="24"/>
              </w:rPr>
              <w:t>20～30％</w:t>
            </w:r>
          </w:p>
          <w:p w:rsidR="00126F68" w:rsidRPr="00050A64" w:rsidRDefault="00126F68" w:rsidP="00047D8B">
            <w:pPr>
              <w:pStyle w:val="a9"/>
              <w:tabs>
                <w:tab w:val="left" w:pos="840"/>
              </w:tabs>
              <w:snapToGrid/>
              <w:spacing w:line="300" w:lineRule="exact"/>
              <w:jc w:val="center"/>
              <w:rPr>
                <w:rFonts w:ascii="UD デジタル 教科書体 NK-R" w:eastAsia="UD デジタル 教科書体 NK-R" w:hAnsi="ＭＳ ゴシック"/>
                <w:color w:val="000000" w:themeColor="text1"/>
                <w:w w:val="80"/>
                <w:sz w:val="24"/>
              </w:rPr>
            </w:pPr>
            <w:r w:rsidRPr="00050A64">
              <w:rPr>
                <w:rFonts w:ascii="UD デジタル 教科書体 NK-R" w:eastAsia="UD デジタル 教科書体 NK-R" w:hAnsi="ＭＳ ゴシック" w:hint="eastAsia"/>
                <w:color w:val="000000" w:themeColor="text1"/>
                <w:sz w:val="24"/>
              </w:rPr>
              <w:t>（※14～21）</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２０</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946B13" w:rsidP="00047D8B">
            <w:pPr>
              <w:pStyle w:val="a9"/>
              <w:tabs>
                <w:tab w:val="left" w:pos="840"/>
              </w:tabs>
              <w:snapToGrid/>
              <w:spacing w:line="300" w:lineRule="exact"/>
              <w:jc w:val="center"/>
              <w:rPr>
                <w:rFonts w:ascii="UD デジタル 教科書体 NK-R" w:eastAsia="UD デジタル 教科書体 NK-R" w:hAnsi="ＭＳ ゴシック"/>
                <w:color w:val="000000" w:themeColor="text1"/>
                <w:w w:val="66"/>
                <w:sz w:val="24"/>
              </w:rPr>
            </w:pPr>
            <w:r w:rsidRPr="00050A64">
              <w:rPr>
                <w:rFonts w:ascii="UD デジタル 教科書体 NK-R" w:eastAsia="UD デジタル 教科書体 NK-R" w:hAnsi="ＭＳ ゴシック" w:hint="eastAsia"/>
                <w:color w:val="000000" w:themeColor="text1"/>
                <w:kern w:val="0"/>
                <w:sz w:val="24"/>
              </w:rPr>
              <w:t>エネルギー</w:t>
            </w:r>
            <w:r w:rsidR="00126F68" w:rsidRPr="00050A64">
              <w:rPr>
                <w:rFonts w:ascii="UD デジタル 教科書体 NK-R" w:eastAsia="UD デジタル 教科書体 NK-R" w:hAnsi="ＭＳ ゴシック" w:hint="eastAsia"/>
                <w:color w:val="000000" w:themeColor="text1"/>
                <w:kern w:val="0"/>
                <w:sz w:val="24"/>
              </w:rPr>
              <w:t>の</w:t>
            </w:r>
          </w:p>
          <w:p w:rsidR="00126F68" w:rsidRPr="00050A64" w:rsidRDefault="00126F68" w:rsidP="00047D8B">
            <w:pPr>
              <w:pStyle w:val="a9"/>
              <w:tabs>
                <w:tab w:val="left" w:pos="840"/>
              </w:tabs>
              <w:snapToGrid/>
              <w:spacing w:line="300" w:lineRule="exact"/>
              <w:jc w:val="center"/>
              <w:rPr>
                <w:rFonts w:ascii="UD デジタル 教科書体 NK-R" w:eastAsia="UD デジタル 教科書体 NK-R" w:hAnsi="ＭＳ ゴシック"/>
                <w:color w:val="000000" w:themeColor="text1"/>
                <w:kern w:val="0"/>
                <w:sz w:val="24"/>
              </w:rPr>
            </w:pPr>
            <w:r w:rsidRPr="00050A64">
              <w:rPr>
                <w:rFonts w:ascii="UD デジタル 教科書体 NK-R" w:eastAsia="UD デジタル 教科書体 NK-R" w:hAnsi="ＭＳ ゴシック" w:hint="eastAsia"/>
                <w:color w:val="000000" w:themeColor="text1"/>
                <w:kern w:val="0"/>
                <w:sz w:val="24"/>
              </w:rPr>
              <w:t>20～30％</w:t>
            </w:r>
          </w:p>
          <w:p w:rsidR="00126F68" w:rsidRPr="00050A64" w:rsidRDefault="00126F68" w:rsidP="00047D8B">
            <w:pPr>
              <w:pStyle w:val="a9"/>
              <w:tabs>
                <w:tab w:val="left" w:pos="840"/>
              </w:tabs>
              <w:snapToGrid/>
              <w:spacing w:line="300" w:lineRule="exact"/>
              <w:jc w:val="center"/>
              <w:rPr>
                <w:rFonts w:ascii="UD デジタル 教科書体 NK-R" w:eastAsia="UD デジタル 教科書体 NK-R" w:hAnsi="ＭＳ ゴシック"/>
                <w:color w:val="000000" w:themeColor="text1"/>
                <w:w w:val="80"/>
                <w:sz w:val="24"/>
              </w:rPr>
            </w:pPr>
            <w:r w:rsidRPr="00050A64">
              <w:rPr>
                <w:rFonts w:ascii="UD デジタル 教科書体 NK-R" w:eastAsia="UD デジタル 教科書体 NK-R" w:hAnsi="ＭＳ ゴシック" w:hint="eastAsia"/>
                <w:color w:val="000000" w:themeColor="text1"/>
                <w:sz w:val="24"/>
              </w:rPr>
              <w:t>（※19～27）</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２６</w:t>
            </w:r>
          </w:p>
        </w:tc>
      </w:tr>
      <w:tr w:rsidR="00126F68" w:rsidRPr="00050A64" w:rsidTr="00946B13">
        <w:trPr>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カルシウム(mg)</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３５０</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３５０</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４５０</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４５０</w:t>
            </w:r>
          </w:p>
        </w:tc>
      </w:tr>
      <w:tr w:rsidR="00126F68" w:rsidRPr="00050A64" w:rsidTr="00946B13">
        <w:trPr>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マグネシウム(mg)</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５０</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５０</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１２０</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１２０</w:t>
            </w:r>
          </w:p>
        </w:tc>
      </w:tr>
      <w:tr w:rsidR="00126F68" w:rsidRPr="00050A64" w:rsidTr="00883AC0">
        <w:trPr>
          <w:trHeight w:val="397"/>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鉄(mg)</w:t>
            </w:r>
          </w:p>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（※最低摂取量）</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w:t>
            </w:r>
          </w:p>
          <w:p w:rsidR="00126F68" w:rsidRPr="00050A64" w:rsidRDefault="00126F68" w:rsidP="00047D8B">
            <w:pPr>
              <w:spacing w:line="300" w:lineRule="exact"/>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（※2.4以上）</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D51D32" w:rsidP="00047D8B">
            <w:pPr>
              <w:spacing w:line="30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４.５</w:t>
            </w:r>
          </w:p>
          <w:p w:rsidR="00126F68" w:rsidRPr="00050A64" w:rsidRDefault="00126F68" w:rsidP="00047D8B">
            <w:pPr>
              <w:spacing w:line="300" w:lineRule="exact"/>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（※3.</w:t>
            </w:r>
            <w:r w:rsidR="00D51D32" w:rsidRPr="00050A64">
              <w:rPr>
                <w:rFonts w:ascii="UD デジタル 教科書体 NK-R" w:eastAsia="UD デジタル 教科書体 NK-R" w:hAnsi="ＭＳ ゴシック" w:hint="eastAsia"/>
                <w:color w:val="000000" w:themeColor="text1"/>
                <w:sz w:val="24"/>
              </w:rPr>
              <w:t>6</w:t>
            </w:r>
            <w:r w:rsidRPr="00050A64">
              <w:rPr>
                <w:rFonts w:ascii="UD デジタル 教科書体 NK-R" w:eastAsia="UD デジタル 教科書体 NK-R" w:hAnsi="ＭＳ ゴシック" w:hint="eastAsia"/>
                <w:color w:val="000000" w:themeColor="text1"/>
                <w:sz w:val="24"/>
              </w:rPr>
              <w:t>以上）</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４</w:t>
            </w:r>
            <w:r w:rsidR="00523CAB" w:rsidRPr="00050A64">
              <w:rPr>
                <w:rFonts w:ascii="UD デジタル 教科書体 NK-R" w:eastAsia="UD デジタル 教科書体 NK-R" w:hAnsi="ＭＳ ゴシック" w:hint="eastAsia"/>
                <w:color w:val="000000" w:themeColor="text1"/>
                <w:sz w:val="24"/>
              </w:rPr>
              <w:t>.５</w:t>
            </w:r>
          </w:p>
        </w:tc>
      </w:tr>
      <w:tr w:rsidR="00126F68" w:rsidRPr="00050A64" w:rsidTr="00946B13">
        <w:trPr>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亜鉛(mg)</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w:t>
            </w:r>
          </w:p>
        </w:tc>
      </w:tr>
      <w:tr w:rsidR="00126F68" w:rsidRPr="00050A64" w:rsidTr="00946B13">
        <w:trPr>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ビタミンＡ(μ</w:t>
            </w:r>
            <w:proofErr w:type="spellStart"/>
            <w:r w:rsidRPr="00050A64">
              <w:rPr>
                <w:rFonts w:ascii="UD デジタル 教科書体 NK-R" w:eastAsia="UD デジタル 教科書体 NK-R" w:hAnsi="ＭＳ ゴシック" w:hint="eastAsia"/>
                <w:color w:val="000000" w:themeColor="text1"/>
                <w:sz w:val="24"/>
              </w:rPr>
              <w:t>gR</w:t>
            </w:r>
            <w:r w:rsidR="00F54B2F" w:rsidRPr="00050A64">
              <w:rPr>
                <w:rFonts w:ascii="UD デジタル 教科書体 NK-R" w:eastAsia="UD デジタル 教科書体 NK-R" w:hAnsi="ＭＳ ゴシック" w:hint="eastAsia"/>
                <w:color w:val="000000" w:themeColor="text1"/>
                <w:sz w:val="24"/>
              </w:rPr>
              <w:t>A</w:t>
            </w:r>
            <w:r w:rsidRPr="00050A64">
              <w:rPr>
                <w:rFonts w:ascii="UD デジタル 教科書体 NK-R" w:eastAsia="UD デジタル 教科書体 NK-R" w:hAnsi="ＭＳ ゴシック" w:hint="eastAsia"/>
                <w:color w:val="000000" w:themeColor="text1"/>
                <w:sz w:val="24"/>
              </w:rPr>
              <w:t>E</w:t>
            </w:r>
            <w:proofErr w:type="spellEnd"/>
            <w:r w:rsidRPr="00050A64">
              <w:rPr>
                <w:rFonts w:ascii="UD デジタル 教科書体 NK-R" w:eastAsia="UD デジタル 教科書体 NK-R" w:hAnsi="ＭＳ ゴシック" w:hint="eastAsia"/>
                <w:color w:val="000000" w:themeColor="text1"/>
                <w:sz w:val="24"/>
              </w:rPr>
              <w:t>)</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２００</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２００</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３００</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３００</w:t>
            </w:r>
          </w:p>
        </w:tc>
      </w:tr>
      <w:tr w:rsidR="00126F68" w:rsidRPr="00050A64" w:rsidTr="00946B13">
        <w:trPr>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w w:val="66"/>
                <w:sz w:val="24"/>
              </w:rPr>
            </w:pPr>
            <w:r w:rsidRPr="00050A64">
              <w:rPr>
                <w:rFonts w:ascii="UD デジタル 教科書体 NK-R" w:eastAsia="UD デジタル 教科書体 NK-R" w:hAnsi="ＭＳ ゴシック" w:hint="eastAsia"/>
                <w:color w:val="000000" w:themeColor="text1"/>
                <w:sz w:val="24"/>
              </w:rPr>
              <w:t>ビタミンＢ1(mg)</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０.４</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０.４</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０.５</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０.５</w:t>
            </w:r>
          </w:p>
        </w:tc>
      </w:tr>
      <w:tr w:rsidR="00126F68" w:rsidRPr="00050A64" w:rsidTr="00946B13">
        <w:trPr>
          <w:cantSplit/>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ビタミンＢ2(mg)</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０.４</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０.４</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０.６</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０.６</w:t>
            </w:r>
          </w:p>
        </w:tc>
      </w:tr>
      <w:tr w:rsidR="00126F68" w:rsidRPr="00050A64" w:rsidTr="00946B13">
        <w:trPr>
          <w:cantSplit/>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ビタミンＣ(mg)</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w:t>
            </w:r>
            <w:r w:rsidR="00523CAB" w:rsidRPr="00050A64">
              <w:rPr>
                <w:rFonts w:ascii="UD デジタル 教科書体 NK-R" w:eastAsia="UD デジタル 教科書体 NK-R" w:hAnsi="ＭＳ ゴシック" w:hint="eastAsia"/>
                <w:color w:val="000000" w:themeColor="text1"/>
                <w:sz w:val="24"/>
              </w:rPr>
              <w:t>５</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523CAB"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２５</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w:t>
            </w:r>
            <w:r w:rsidR="00523CAB" w:rsidRPr="00050A64">
              <w:rPr>
                <w:rFonts w:ascii="UD デジタル 教科書体 NK-R" w:eastAsia="UD デジタル 教科書体 NK-R" w:hAnsi="ＭＳ ゴシック" w:hint="eastAsia"/>
                <w:color w:val="000000" w:themeColor="text1"/>
                <w:sz w:val="24"/>
              </w:rPr>
              <w:t>５</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３</w:t>
            </w:r>
            <w:r w:rsidR="00523CAB" w:rsidRPr="00050A64">
              <w:rPr>
                <w:rFonts w:ascii="UD デジタル 教科書体 NK-R" w:eastAsia="UD デジタル 教科書体 NK-R" w:hAnsi="ＭＳ ゴシック" w:hint="eastAsia"/>
                <w:color w:val="000000" w:themeColor="text1"/>
                <w:sz w:val="24"/>
              </w:rPr>
              <w:t>５</w:t>
            </w:r>
          </w:p>
        </w:tc>
      </w:tr>
      <w:tr w:rsidR="00126F68" w:rsidRPr="00050A64" w:rsidTr="00946B13">
        <w:trPr>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食物繊維（g）</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523CAB"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４．５</w:t>
            </w:r>
            <w:r w:rsidR="00126F68" w:rsidRPr="00050A64">
              <w:rPr>
                <w:rFonts w:ascii="UD デジタル 教科書体 NK-R" w:eastAsia="UD デジタル 教科書体 NK-R" w:hAnsi="ＭＳ ゴシック" w:hint="eastAsia"/>
                <w:color w:val="000000" w:themeColor="text1"/>
                <w:sz w:val="24"/>
              </w:rPr>
              <w:t>以上</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523CAB"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４．５</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523CAB"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７</w:t>
            </w:r>
            <w:r w:rsidR="00126F68" w:rsidRPr="00050A64">
              <w:rPr>
                <w:rFonts w:ascii="UD デジタル 教科書体 NK-R" w:eastAsia="UD デジタル 教科書体 NK-R" w:hAnsi="ＭＳ ゴシック" w:hint="eastAsia"/>
                <w:color w:val="000000" w:themeColor="text1"/>
                <w:sz w:val="24"/>
              </w:rPr>
              <w:t>以上</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523CAB"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７</w:t>
            </w:r>
          </w:p>
        </w:tc>
      </w:tr>
      <w:tr w:rsidR="00126F68" w:rsidRPr="00050A64" w:rsidTr="00946B13">
        <w:trPr>
          <w:trHeight w:val="408"/>
        </w:trPr>
        <w:tc>
          <w:tcPr>
            <w:tcW w:w="2268"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食塩相当量(g)</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２未満</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w:t>
            </w:r>
          </w:p>
        </w:tc>
        <w:tc>
          <w:tcPr>
            <w:tcW w:w="1736"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２．５未満</w:t>
            </w:r>
          </w:p>
        </w:tc>
        <w:tc>
          <w:tcPr>
            <w:tcW w:w="1737" w:type="dxa"/>
            <w:tcBorders>
              <w:top w:val="single" w:sz="4" w:space="0" w:color="auto"/>
              <w:left w:val="single" w:sz="4" w:space="0" w:color="auto"/>
              <w:bottom w:val="single" w:sz="4" w:space="0" w:color="auto"/>
              <w:right w:val="single" w:sz="4" w:space="0" w:color="auto"/>
            </w:tcBorders>
            <w:vAlign w:val="center"/>
            <w:hideMark/>
          </w:tcPr>
          <w:p w:rsidR="00126F68" w:rsidRPr="00050A64" w:rsidRDefault="00126F68" w:rsidP="00047D8B">
            <w:pPr>
              <w:spacing w:line="380" w:lineRule="exact"/>
              <w:jc w:val="center"/>
              <w:rPr>
                <w:rFonts w:ascii="UD デジタル 教科書体 NK-R" w:eastAsia="UD デジタル 教科書体 NK-R" w:hAnsi="ＭＳ ゴシック"/>
                <w:color w:val="000000" w:themeColor="text1"/>
                <w:sz w:val="24"/>
              </w:rPr>
            </w:pPr>
            <w:r w:rsidRPr="00050A64">
              <w:rPr>
                <w:rFonts w:ascii="UD デジタル 教科書体 NK-R" w:eastAsia="UD デジタル 教科書体 NK-R" w:hAnsi="ＭＳ ゴシック" w:hint="eastAsia"/>
                <w:color w:val="000000" w:themeColor="text1"/>
                <w:sz w:val="24"/>
              </w:rPr>
              <w:t>２．５</w:t>
            </w:r>
          </w:p>
        </w:tc>
      </w:tr>
    </w:tbl>
    <w:p w:rsidR="008268A1" w:rsidRPr="00050A64" w:rsidRDefault="008268A1" w:rsidP="00047D8B">
      <w:pPr>
        <w:spacing w:line="380" w:lineRule="exact"/>
        <w:ind w:leftChars="118" w:left="660" w:hangingChars="200" w:hanging="400"/>
        <w:rPr>
          <w:rFonts w:ascii="UD デジタル 教科書体 NK-R" w:eastAsia="UD デジタル 教科書体 NK-R" w:hAnsi="ＭＳ ゴシック"/>
          <w:bCs/>
          <w:color w:val="000000" w:themeColor="text1"/>
          <w:sz w:val="20"/>
        </w:rPr>
      </w:pPr>
      <w:r w:rsidRPr="00050A64">
        <w:rPr>
          <w:rFonts w:ascii="UD デジタル 教科書体 NK-R" w:eastAsia="UD デジタル 教科書体 NK-R" w:hAnsi="ＭＳ ゴシック" w:hint="eastAsia"/>
          <w:bCs/>
          <w:color w:val="000000" w:themeColor="text1"/>
          <w:sz w:val="20"/>
        </w:rPr>
        <w:t>１）</w:t>
      </w:r>
      <w:r w:rsidR="00523CAB" w:rsidRPr="00050A64">
        <w:rPr>
          <w:rFonts w:ascii="UD デジタル 教科書体 NK-R" w:eastAsia="UD デジタル 教科書体 NK-R" w:hAnsi="ＭＳ ゴシック" w:hint="eastAsia"/>
          <w:bCs/>
          <w:color w:val="000000" w:themeColor="text1"/>
          <w:sz w:val="20"/>
        </w:rPr>
        <w:t>令和3年2月12日付</w:t>
      </w:r>
      <w:r w:rsidR="00E03A59" w:rsidRPr="00050A64">
        <w:rPr>
          <w:rFonts w:ascii="UD デジタル 教科書体 NK-R" w:eastAsia="UD デジタル 教科書体 NK-R" w:hAnsi="ＭＳ ゴシック" w:hint="eastAsia"/>
          <w:bCs/>
          <w:color w:val="000000" w:themeColor="text1"/>
          <w:sz w:val="20"/>
        </w:rPr>
        <w:t>2</w:t>
      </w:r>
      <w:r w:rsidRPr="00050A64">
        <w:rPr>
          <w:rFonts w:ascii="UD デジタル 教科書体 NK-R" w:eastAsia="UD デジタル 教科書体 NK-R" w:hAnsi="ＭＳ ゴシック" w:hint="eastAsia"/>
          <w:bCs/>
          <w:color w:val="000000" w:themeColor="text1"/>
          <w:sz w:val="20"/>
        </w:rPr>
        <w:t>文科初第</w:t>
      </w:r>
      <w:r w:rsidR="00E03A59" w:rsidRPr="00050A64">
        <w:rPr>
          <w:rFonts w:ascii="UD デジタル 教科書体 NK-R" w:eastAsia="UD デジタル 教科書体 NK-R" w:hAnsi="ＭＳ ゴシック" w:hint="eastAsia"/>
          <w:bCs/>
          <w:color w:val="000000" w:themeColor="text1"/>
          <w:sz w:val="20"/>
        </w:rPr>
        <w:t>1684</w:t>
      </w:r>
      <w:r w:rsidRPr="00050A64">
        <w:rPr>
          <w:rFonts w:ascii="UD デジタル 教科書体 NK-R" w:eastAsia="UD デジタル 教科書体 NK-R" w:hAnsi="ＭＳ ゴシック" w:hint="eastAsia"/>
          <w:bCs/>
          <w:color w:val="000000" w:themeColor="text1"/>
          <w:sz w:val="20"/>
        </w:rPr>
        <w:t>号「児童又は生徒１人１回あたりの学校給食摂取基準」参照</w:t>
      </w:r>
      <w:r w:rsidR="00E03A59" w:rsidRPr="00050A64">
        <w:rPr>
          <w:rFonts w:ascii="UD デジタル 教科書体 NK-R" w:eastAsia="UD デジタル 教科書体 NK-R" w:hAnsi="ＭＳ ゴシック" w:hint="eastAsia"/>
          <w:bCs/>
          <w:color w:val="000000" w:themeColor="text1"/>
          <w:sz w:val="20"/>
        </w:rPr>
        <w:t>。</w:t>
      </w:r>
    </w:p>
    <w:p w:rsidR="008268A1" w:rsidRPr="00050A64" w:rsidRDefault="008F2084" w:rsidP="00021362">
      <w:pPr>
        <w:spacing w:line="280" w:lineRule="exact"/>
        <w:ind w:firstLineChars="142" w:firstLine="284"/>
        <w:rPr>
          <w:rFonts w:ascii="UD デジタル 教科書体 NK-R" w:eastAsia="UD デジタル 教科書体 NK-R" w:hAnsi="ＭＳ ゴシック"/>
          <w:bCs/>
          <w:color w:val="000000" w:themeColor="text1"/>
          <w:sz w:val="20"/>
        </w:rPr>
      </w:pPr>
      <w:r w:rsidRPr="00050A64">
        <w:rPr>
          <w:rFonts w:ascii="UD デジタル 教科書体 NK-R" w:eastAsia="UD デジタル 教科書体 NK-R" w:hAnsi="ＭＳ ゴシック" w:hint="eastAsia"/>
          <w:bCs/>
          <w:color w:val="000000" w:themeColor="text1"/>
          <w:sz w:val="20"/>
        </w:rPr>
        <w:t>2）</w:t>
      </w:r>
      <w:r w:rsidR="008268A1" w:rsidRPr="00050A64">
        <w:rPr>
          <w:rFonts w:ascii="UD デジタル 教科書体 NK-R" w:eastAsia="UD デジタル 教科書体 NK-R" w:hAnsi="ＭＳ ゴシック" w:hint="eastAsia"/>
          <w:bCs/>
          <w:color w:val="000000" w:themeColor="text1"/>
          <w:sz w:val="20"/>
        </w:rPr>
        <w:t>栄養計算ソフトの基準値入力には、「カロリーメイク表記」の数値を入力すること。</w:t>
      </w:r>
    </w:p>
    <w:p w:rsidR="00126F68" w:rsidRPr="00050A64" w:rsidRDefault="00126F68" w:rsidP="00047D8B">
      <w:pPr>
        <w:widowControl/>
        <w:spacing w:line="380" w:lineRule="exact"/>
        <w:ind w:left="240" w:hangingChars="100" w:hanging="240"/>
        <w:jc w:val="left"/>
        <w:rPr>
          <w:rFonts w:ascii="UD デジタル 教科書体 NK-R" w:eastAsia="UD デジタル 教科書体 NK-R"/>
          <w:sz w:val="24"/>
        </w:rPr>
      </w:pPr>
    </w:p>
    <w:p w:rsidR="008268A1" w:rsidRPr="00050A64" w:rsidRDefault="00126F68" w:rsidP="00047D8B">
      <w:pPr>
        <w:widowControl/>
        <w:spacing w:line="380" w:lineRule="exact"/>
        <w:ind w:left="614" w:hangingChars="256" w:hanging="614"/>
        <w:jc w:val="left"/>
        <w:rPr>
          <w:rFonts w:ascii="UD デジタル 教科書体 NK-R" w:eastAsia="UD デジタル 教科書体 NK-R"/>
          <w:sz w:val="24"/>
        </w:rPr>
      </w:pPr>
      <w:r w:rsidRPr="00050A64">
        <w:rPr>
          <w:rFonts w:ascii="UD デジタル 教科書体 NK-R" w:eastAsia="UD デジタル 教科書体 NK-R" w:hint="eastAsia"/>
          <w:sz w:val="24"/>
        </w:rPr>
        <w:t xml:space="preserve">　　　※足立区では、８訂の食品成分表を使用しているため、文科省の摂取基準より</w:t>
      </w:r>
      <w:r w:rsidR="008268A1" w:rsidRPr="00050A64">
        <w:rPr>
          <w:rFonts w:ascii="UD デジタル 教科書体 NK-R" w:eastAsia="UD デジタル 教科書体 NK-R" w:hint="eastAsia"/>
          <w:sz w:val="24"/>
        </w:rPr>
        <w:t>エネルギーの値が５％程度低く算定されることを考慮し、便宜上エネルギーの基準値をそれぞれ、</w:t>
      </w:r>
    </w:p>
    <w:p w:rsidR="00126F68" w:rsidRPr="00050A64" w:rsidRDefault="008268A1" w:rsidP="00047D8B">
      <w:pPr>
        <w:widowControl/>
        <w:spacing w:line="380" w:lineRule="exact"/>
        <w:ind w:leftChars="200" w:left="440" w:firstLineChars="73" w:firstLine="175"/>
        <w:jc w:val="left"/>
        <w:rPr>
          <w:rFonts w:ascii="UD デジタル 教科書体 NK-R" w:eastAsia="UD デジタル 教科書体 NK-R"/>
          <w:sz w:val="24"/>
        </w:rPr>
      </w:pPr>
      <w:r w:rsidRPr="00050A64">
        <w:rPr>
          <w:rFonts w:ascii="UD デジタル 教科書体 NK-R" w:eastAsia="UD デジタル 教科書体 NK-R" w:hint="eastAsia"/>
          <w:sz w:val="24"/>
        </w:rPr>
        <w:t>小学校：６５０→６２０kcal、中学校：８３０→７９０kcal　とする。</w:t>
      </w:r>
    </w:p>
    <w:p w:rsidR="00126F68" w:rsidRPr="00050A64" w:rsidRDefault="00126F68" w:rsidP="00047D8B">
      <w:pPr>
        <w:widowControl/>
        <w:spacing w:line="380" w:lineRule="exact"/>
        <w:ind w:left="240" w:hangingChars="100" w:hanging="240"/>
        <w:jc w:val="left"/>
        <w:rPr>
          <w:rFonts w:ascii="UD デジタル 教科書体 NK-R" w:eastAsia="UD デジタル 教科書体 NK-R"/>
          <w:sz w:val="24"/>
        </w:rPr>
      </w:pPr>
    </w:p>
    <w:p w:rsidR="00AD7D72" w:rsidRPr="00050A64" w:rsidRDefault="00AD7D72" w:rsidP="00047D8B">
      <w:pPr>
        <w:widowControl/>
        <w:spacing w:line="380" w:lineRule="exact"/>
        <w:ind w:left="240" w:hangingChars="100" w:hanging="240"/>
        <w:jc w:val="left"/>
        <w:rPr>
          <w:rFonts w:ascii="UD デジタル 教科書体 NK-R" w:eastAsia="UD デジタル 教科書体 NK-R"/>
          <w:sz w:val="24"/>
        </w:rPr>
      </w:pPr>
    </w:p>
    <w:p w:rsidR="0049592E" w:rsidRPr="00050A64" w:rsidRDefault="0049592E" w:rsidP="00047D8B">
      <w:pPr>
        <w:spacing w:line="380" w:lineRule="exact"/>
        <w:rPr>
          <w:rFonts w:ascii="UD デジタル 教科書体 NK-R" w:eastAsia="UD デジタル 教科書体 NK-R"/>
          <w:b/>
          <w:sz w:val="24"/>
        </w:rPr>
      </w:pPr>
      <w:r w:rsidRPr="00050A64">
        <w:rPr>
          <w:rFonts w:ascii="UD デジタル 教科書体 NK-R" w:eastAsia="UD デジタル 教科書体 NK-R" w:hint="eastAsia"/>
          <w:b/>
          <w:sz w:val="24"/>
        </w:rPr>
        <w:lastRenderedPageBreak/>
        <w:t>＜食品構成について＞</w:t>
      </w:r>
      <w:r w:rsidR="00256F9B" w:rsidRPr="00050A64">
        <w:rPr>
          <w:rFonts w:ascii="UD デジタル 教科書体 NK-R" w:eastAsia="UD デジタル 教科書体 NK-R" w:hint="eastAsia"/>
          <w:b/>
          <w:sz w:val="24"/>
        </w:rPr>
        <w:t xml:space="preserve">　　　</w:t>
      </w:r>
      <w:r w:rsidR="00256F9B" w:rsidRPr="00050A64">
        <w:rPr>
          <w:rFonts w:ascii="UD デジタル 教科書体 NK-R" w:eastAsia="UD デジタル 教科書体 NK-R" w:hint="eastAsia"/>
          <w:sz w:val="20"/>
        </w:rPr>
        <w:t>２０</w:t>
      </w:r>
      <w:r w:rsidR="00E03A59" w:rsidRPr="00050A64">
        <w:rPr>
          <w:rFonts w:ascii="UD デジタル 教科書体 NK-R" w:eastAsia="UD デジタル 教科書体 NK-R" w:hint="eastAsia"/>
          <w:sz w:val="20"/>
        </w:rPr>
        <w:t>２２</w:t>
      </w:r>
      <w:r w:rsidR="00256F9B" w:rsidRPr="00050A64">
        <w:rPr>
          <w:rFonts w:ascii="UD デジタル 教科書体 NK-R" w:eastAsia="UD デジタル 教科書体 NK-R" w:hint="eastAsia"/>
          <w:sz w:val="20"/>
        </w:rPr>
        <w:t>年４月１日改定</w:t>
      </w:r>
    </w:p>
    <w:p w:rsidR="0049592E" w:rsidRPr="00050A64" w:rsidRDefault="005F3A2E"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①　</w:t>
      </w:r>
      <w:r w:rsidR="0049592E" w:rsidRPr="00050A64">
        <w:rPr>
          <w:rFonts w:ascii="UD デジタル 教科書体 NK-R" w:eastAsia="UD デジタル 教科書体 NK-R" w:hAnsi="ＭＳ 明朝" w:hint="eastAsia"/>
          <w:sz w:val="24"/>
        </w:rPr>
        <w:t>食品構成は可能な限り基準に近づける。</w:t>
      </w:r>
    </w:p>
    <w:p w:rsidR="0049592E" w:rsidRPr="00050A64" w:rsidRDefault="005F3A2E" w:rsidP="00047D8B">
      <w:pPr>
        <w:spacing w:line="380" w:lineRule="exact"/>
        <w:ind w:left="238" w:hangingChars="99" w:hanging="238"/>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②　</w:t>
      </w:r>
      <w:r w:rsidR="0049592E" w:rsidRPr="00050A64">
        <w:rPr>
          <w:rFonts w:ascii="UD デジタル 教科書体 NK-R" w:eastAsia="UD デジタル 教科書体 NK-R" w:hAnsi="ＭＳ 明朝" w:hint="eastAsia"/>
          <w:sz w:val="24"/>
        </w:rPr>
        <w:t>主食は１０回で、米飯６回、パン２.５回、麺１.５回のサイクルになるように努める。（週３回米飯給食の際、和食の給食を２回入れるよう心がける）</w:t>
      </w:r>
    </w:p>
    <w:p w:rsidR="0049592E" w:rsidRPr="00050A64" w:rsidRDefault="005F3A2E"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③　</w:t>
      </w:r>
      <w:r w:rsidR="001D2A62" w:rsidRPr="00050A64">
        <w:rPr>
          <w:rFonts w:ascii="UD デジタル 教科書体 NK-R" w:eastAsia="UD デジタル 教科書体 NK-R" w:hAnsi="ＭＳ 明朝" w:hint="eastAsia"/>
          <w:sz w:val="24"/>
        </w:rPr>
        <w:t>東京都学校給食会</w:t>
      </w:r>
      <w:r w:rsidR="001F6B3F" w:rsidRPr="00050A64">
        <w:rPr>
          <w:rFonts w:ascii="UD デジタル 教科書体 NK-R" w:eastAsia="UD デジタル 教科書体 NK-R" w:hAnsi="ＭＳ 明朝" w:hint="eastAsia"/>
          <w:sz w:val="24"/>
        </w:rPr>
        <w:t>発注の</w:t>
      </w:r>
      <w:r w:rsidR="0049592E" w:rsidRPr="00050A64">
        <w:rPr>
          <w:rFonts w:ascii="UD デジタル 教科書体 NK-R" w:eastAsia="UD デジタル 教科書体 NK-R" w:hAnsi="ＭＳ 明朝" w:hint="eastAsia"/>
          <w:sz w:val="24"/>
        </w:rPr>
        <w:t>パンは最低週１回以上（祝日がある週でも同様）献立に取り入れること。</w:t>
      </w:r>
    </w:p>
    <w:p w:rsidR="0049592E" w:rsidRPr="00050A64" w:rsidRDefault="005F3A2E" w:rsidP="00047D8B">
      <w:pPr>
        <w:spacing w:line="380" w:lineRule="exact"/>
        <w:ind w:left="240" w:hangingChars="100" w:hanging="24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④　</w:t>
      </w:r>
      <w:r w:rsidR="0049592E" w:rsidRPr="00050A64">
        <w:rPr>
          <w:rFonts w:ascii="UD デジタル 教科書体 NK-R" w:eastAsia="UD デジタル 教科書体 NK-R" w:hAnsi="ＭＳ 明朝" w:hint="eastAsia"/>
          <w:sz w:val="24"/>
        </w:rPr>
        <w:t>安定供給のため、納品可能曜日の指定があるパンについては曜日に注意すること。ただし、パンを週２回以上注文する場合は、指定曜日以外でも可能である。</w:t>
      </w:r>
    </w:p>
    <w:p w:rsidR="0049592E" w:rsidRPr="00050A64" w:rsidRDefault="005F3A2E"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⑤　</w:t>
      </w:r>
      <w:r w:rsidR="0049592E" w:rsidRPr="00050A64">
        <w:rPr>
          <w:rFonts w:ascii="UD デジタル 教科書体 NK-R" w:eastAsia="UD デジタル 教科書体 NK-R" w:hAnsi="ＭＳ 明朝" w:hint="eastAsia"/>
          <w:sz w:val="24"/>
        </w:rPr>
        <w:t>乾物類は戻した状態の可食量として見積る。</w:t>
      </w:r>
    </w:p>
    <w:p w:rsidR="00293DC3" w:rsidRPr="00050A64" w:rsidRDefault="00293DC3" w:rsidP="00047D8B">
      <w:pPr>
        <w:spacing w:line="380" w:lineRule="exact"/>
        <w:rPr>
          <w:rFonts w:ascii="UD デジタル 教科書体 NK-R" w:eastAsia="UD デジタル 教科書体 NK-R" w:hAnsi="ＭＳ 明朝"/>
          <w:sz w:val="24"/>
        </w:rPr>
      </w:pPr>
    </w:p>
    <w:tbl>
      <w:tblPr>
        <w:tblW w:w="5424"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98"/>
        <w:gridCol w:w="1313"/>
        <w:gridCol w:w="1313"/>
      </w:tblGrid>
      <w:tr w:rsidR="00293DC3" w:rsidRPr="00050A64" w:rsidTr="001809FB">
        <w:trPr>
          <w:trHeight w:val="30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項　目</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小学校</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中学校</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パン</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１８</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２３</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米等</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４５</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６０</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牛乳</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２０６</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２０６</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小麦粉及び製品</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５</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１０</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芋及びでんぷん類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３２</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４０</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砂糖類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３</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４</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油脂類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４</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５</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種実類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１.３</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１.５</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豆類（戻し）</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５</w:t>
            </w:r>
            <w:r w:rsidR="00AD7D72" w:rsidRPr="00050A64">
              <w:rPr>
                <w:rFonts w:ascii="UD デジタル 教科書体 NK-R" w:eastAsia="UD デジタル 教科書体 NK-R" w:hAnsi="ＭＳ ゴシック" w:hint="eastAsia"/>
                <w:color w:val="000000" w:themeColor="text1"/>
                <w:sz w:val="24"/>
                <w:szCs w:val="24"/>
              </w:rPr>
              <w:t>.５</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６</w:t>
            </w:r>
            <w:r w:rsidR="00AD7D72" w:rsidRPr="00050A64">
              <w:rPr>
                <w:rFonts w:ascii="UD デジタル 教科書体 NK-R" w:eastAsia="UD デジタル 教科書体 NK-R" w:hAnsi="ＭＳ ゴシック" w:hint="eastAsia"/>
                <w:color w:val="000000" w:themeColor="text1"/>
                <w:sz w:val="24"/>
                <w:szCs w:val="24"/>
              </w:rPr>
              <w:t>.５</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魚介類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w:t>
            </w:r>
            <w:r w:rsidR="00AD7D72" w:rsidRPr="00050A64">
              <w:rPr>
                <w:rFonts w:ascii="UD デジタル 教科書体 NK-R" w:eastAsia="UD デジタル 教科書体 NK-R" w:hAnsi="ＭＳ ゴシック" w:hint="eastAsia"/>
                <w:color w:val="000000" w:themeColor="text1"/>
                <w:sz w:val="24"/>
                <w:szCs w:val="24"/>
              </w:rPr>
              <w:t>８.５</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w:t>
            </w:r>
            <w:r w:rsidR="00AD7D72" w:rsidRPr="00050A64">
              <w:rPr>
                <w:rFonts w:ascii="UD デジタル 教科書体 NK-R" w:eastAsia="UD デジタル 教科書体 NK-R" w:hAnsi="ＭＳ ゴシック" w:hint="eastAsia"/>
                <w:color w:val="000000" w:themeColor="text1"/>
                <w:sz w:val="24"/>
                <w:szCs w:val="24"/>
              </w:rPr>
              <w:t>４</w:t>
            </w:r>
          </w:p>
        </w:tc>
      </w:tr>
      <w:tr w:rsidR="00293DC3"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w w:val="66"/>
                <w:sz w:val="24"/>
                <w:szCs w:val="24"/>
              </w:rPr>
            </w:pPr>
            <w:r w:rsidRPr="00050A64">
              <w:rPr>
                <w:rFonts w:ascii="UD デジタル 教科書体 NK-R" w:eastAsia="UD デジタル 教科書体 NK-R" w:hAnsi="ＭＳ ゴシック" w:hint="eastAsia"/>
                <w:color w:val="000000" w:themeColor="text1"/>
                <w:sz w:val="24"/>
                <w:szCs w:val="24"/>
              </w:rPr>
              <w:t>小魚</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３</w:t>
            </w:r>
          </w:p>
        </w:tc>
        <w:tc>
          <w:tcPr>
            <w:tcW w:w="1313" w:type="dxa"/>
            <w:tcBorders>
              <w:top w:val="single" w:sz="4" w:space="0" w:color="auto"/>
              <w:left w:val="single" w:sz="4" w:space="0" w:color="auto"/>
              <w:bottom w:val="single" w:sz="4" w:space="0" w:color="auto"/>
              <w:right w:val="single" w:sz="4" w:space="0" w:color="auto"/>
            </w:tcBorders>
            <w:vAlign w:val="center"/>
            <w:hideMark/>
          </w:tcPr>
          <w:p w:rsidR="00293DC3" w:rsidRPr="00050A64" w:rsidRDefault="00293DC3"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４.５</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肉類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１８.５</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２４</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卵類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８</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１４</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乳類（調理用牛乳含む）</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１０</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１５</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緑黄色野菜類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２５</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３５</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その他の野菜</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７５</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８５</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果実類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２５</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３０</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藻類（戻し）</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２.５</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きのこ類（戻し）</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３</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４</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麺（主食）</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１６</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２５</w:t>
            </w:r>
          </w:p>
        </w:tc>
      </w:tr>
      <w:tr w:rsidR="00AD7D72" w:rsidRPr="00050A64" w:rsidTr="001809FB">
        <w:trPr>
          <w:trHeight w:val="361"/>
        </w:trPr>
        <w:tc>
          <w:tcPr>
            <w:tcW w:w="2798"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豆製品類</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１</w:t>
            </w:r>
            <w:r w:rsidR="00CA6731" w:rsidRPr="00050A64">
              <w:rPr>
                <w:rFonts w:ascii="UD デジタル 教科書体 NK-R" w:eastAsia="UD デジタル 教科書体 NK-R" w:hAnsi="ＭＳ ゴシック" w:hint="eastAsia"/>
                <w:color w:val="000000" w:themeColor="text1"/>
                <w:sz w:val="24"/>
                <w:szCs w:val="24"/>
              </w:rPr>
              <w:t>８</w:t>
            </w:r>
          </w:p>
        </w:tc>
        <w:tc>
          <w:tcPr>
            <w:tcW w:w="1313" w:type="dxa"/>
            <w:tcBorders>
              <w:top w:val="single" w:sz="4" w:space="0" w:color="auto"/>
              <w:left w:val="single" w:sz="4" w:space="0" w:color="auto"/>
              <w:bottom w:val="single" w:sz="4" w:space="0" w:color="auto"/>
              <w:right w:val="single" w:sz="4" w:space="0" w:color="auto"/>
            </w:tcBorders>
            <w:vAlign w:val="center"/>
            <w:hideMark/>
          </w:tcPr>
          <w:p w:rsidR="00AD7D72" w:rsidRPr="00050A64" w:rsidRDefault="00AD7D72" w:rsidP="001809FB">
            <w:pPr>
              <w:spacing w:line="300" w:lineRule="exact"/>
              <w:jc w:val="center"/>
              <w:rPr>
                <w:rFonts w:ascii="UD デジタル 教科書体 NK-R" w:eastAsia="UD デジタル 教科書体 NK-R" w:hAnsi="ＭＳ ゴシック"/>
                <w:color w:val="000000" w:themeColor="text1"/>
                <w:sz w:val="24"/>
                <w:szCs w:val="24"/>
              </w:rPr>
            </w:pPr>
            <w:r w:rsidRPr="00050A64">
              <w:rPr>
                <w:rFonts w:ascii="UD デジタル 教科書体 NK-R" w:eastAsia="UD デジタル 教科書体 NK-R" w:hAnsi="ＭＳ ゴシック" w:hint="eastAsia"/>
                <w:color w:val="000000" w:themeColor="text1"/>
                <w:sz w:val="24"/>
                <w:szCs w:val="24"/>
              </w:rPr>
              <w:t>２</w:t>
            </w:r>
            <w:r w:rsidR="00CA6731" w:rsidRPr="00050A64">
              <w:rPr>
                <w:rFonts w:ascii="UD デジタル 教科書体 NK-R" w:eastAsia="UD デジタル 教科書体 NK-R" w:hAnsi="ＭＳ ゴシック" w:hint="eastAsia"/>
                <w:color w:val="000000" w:themeColor="text1"/>
                <w:sz w:val="24"/>
                <w:szCs w:val="24"/>
              </w:rPr>
              <w:t>３</w:t>
            </w:r>
          </w:p>
        </w:tc>
      </w:tr>
    </w:tbl>
    <w:p w:rsidR="00293DC3" w:rsidRPr="00050A64" w:rsidRDefault="00293DC3" w:rsidP="00047D8B">
      <w:pPr>
        <w:spacing w:line="380" w:lineRule="exact"/>
        <w:rPr>
          <w:rFonts w:ascii="UD デジタル 教科書体 NK-R" w:eastAsia="UD デジタル 教科書体 NK-R" w:hAnsi="ＭＳ 明朝"/>
          <w:sz w:val="24"/>
        </w:rPr>
      </w:pPr>
    </w:p>
    <w:p w:rsidR="00AD7D72" w:rsidRPr="00050A64" w:rsidRDefault="00AD7D72" w:rsidP="00F212DA">
      <w:pPr>
        <w:spacing w:line="380" w:lineRule="exact"/>
        <w:ind w:firstLineChars="200" w:firstLine="48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たんぱく質の値が高くなったので、肉、魚の切り身は</w:t>
      </w:r>
      <w:r w:rsidR="00F47DEA" w:rsidRPr="00050A64">
        <w:rPr>
          <w:rFonts w:ascii="UD デジタル 教科書体 NK-R" w:eastAsia="UD デジタル 教科書体 NK-R" w:hAnsi="ＭＳ 明朝" w:hint="eastAsia"/>
          <w:sz w:val="24"/>
        </w:rPr>
        <w:t>下記の量</w:t>
      </w:r>
      <w:r w:rsidRPr="00050A64">
        <w:rPr>
          <w:rFonts w:ascii="UD デジタル 教科書体 NK-R" w:eastAsia="UD デジタル 教科書体 NK-R" w:hAnsi="ＭＳ 明朝" w:hint="eastAsia"/>
          <w:sz w:val="24"/>
        </w:rPr>
        <w:t>を目安に使用する。</w:t>
      </w:r>
    </w:p>
    <w:tbl>
      <w:tblPr>
        <w:tblStyle w:val="af1"/>
        <w:tblW w:w="0" w:type="auto"/>
        <w:tblInd w:w="562" w:type="dxa"/>
        <w:tblLook w:val="04A0" w:firstRow="1" w:lastRow="0" w:firstColumn="1" w:lastColumn="0" w:noHBand="0" w:noVBand="1"/>
      </w:tblPr>
      <w:tblGrid>
        <w:gridCol w:w="1363"/>
        <w:gridCol w:w="1925"/>
        <w:gridCol w:w="1926"/>
        <w:gridCol w:w="1926"/>
        <w:gridCol w:w="1926"/>
      </w:tblGrid>
      <w:tr w:rsidR="00F47DEA" w:rsidRPr="00050A64" w:rsidTr="001809FB">
        <w:trPr>
          <w:trHeight w:val="73"/>
        </w:trPr>
        <w:tc>
          <w:tcPr>
            <w:tcW w:w="1363" w:type="dxa"/>
          </w:tcPr>
          <w:p w:rsidR="00F47DEA" w:rsidRPr="00050A64" w:rsidRDefault="00F47DEA" w:rsidP="001809FB">
            <w:pPr>
              <w:spacing w:line="300" w:lineRule="exact"/>
              <w:rPr>
                <w:rFonts w:ascii="UD デジタル 教科書体 NK-R" w:eastAsia="UD デジタル 教科書体 NK-R" w:hAnsi="ＭＳ 明朝"/>
                <w:sz w:val="24"/>
              </w:rPr>
            </w:pPr>
          </w:p>
        </w:tc>
        <w:tc>
          <w:tcPr>
            <w:tcW w:w="5777" w:type="dxa"/>
            <w:gridSpan w:val="3"/>
            <w:vAlign w:val="center"/>
          </w:tcPr>
          <w:p w:rsidR="00F47DEA" w:rsidRPr="00050A64" w:rsidRDefault="00F47DEA" w:rsidP="001809FB">
            <w:pPr>
              <w:spacing w:line="30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小学校</w:t>
            </w:r>
          </w:p>
        </w:tc>
        <w:tc>
          <w:tcPr>
            <w:tcW w:w="1926" w:type="dxa"/>
            <w:vMerge w:val="restart"/>
            <w:vAlign w:val="center"/>
          </w:tcPr>
          <w:p w:rsidR="00F47DEA" w:rsidRPr="00050A64" w:rsidRDefault="00F47DEA" w:rsidP="001809FB">
            <w:pPr>
              <w:spacing w:line="30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中学校</w:t>
            </w:r>
          </w:p>
        </w:tc>
      </w:tr>
      <w:tr w:rsidR="00F47DEA" w:rsidRPr="00050A64" w:rsidTr="001809FB">
        <w:trPr>
          <w:trHeight w:val="58"/>
        </w:trPr>
        <w:tc>
          <w:tcPr>
            <w:tcW w:w="1363" w:type="dxa"/>
          </w:tcPr>
          <w:p w:rsidR="00F47DEA" w:rsidRPr="00050A64" w:rsidRDefault="00F47DEA" w:rsidP="001809FB">
            <w:pPr>
              <w:spacing w:line="300" w:lineRule="exact"/>
              <w:rPr>
                <w:rFonts w:ascii="UD デジタル 教科書体 NK-R" w:eastAsia="UD デジタル 教科書体 NK-R" w:hAnsi="ＭＳ 明朝"/>
                <w:sz w:val="24"/>
              </w:rPr>
            </w:pPr>
          </w:p>
        </w:tc>
        <w:tc>
          <w:tcPr>
            <w:tcW w:w="1925" w:type="dxa"/>
            <w:vAlign w:val="center"/>
          </w:tcPr>
          <w:p w:rsidR="00F47DEA" w:rsidRPr="00050A64" w:rsidRDefault="00F47DEA" w:rsidP="001809FB">
            <w:pPr>
              <w:spacing w:line="30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低学年</w:t>
            </w:r>
          </w:p>
        </w:tc>
        <w:tc>
          <w:tcPr>
            <w:tcW w:w="1926" w:type="dxa"/>
            <w:vAlign w:val="center"/>
          </w:tcPr>
          <w:p w:rsidR="00F47DEA" w:rsidRPr="00050A64" w:rsidRDefault="00F47DEA" w:rsidP="001809FB">
            <w:pPr>
              <w:spacing w:line="30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中学年</w:t>
            </w:r>
          </w:p>
        </w:tc>
        <w:tc>
          <w:tcPr>
            <w:tcW w:w="1926" w:type="dxa"/>
            <w:vAlign w:val="center"/>
          </w:tcPr>
          <w:p w:rsidR="00F47DEA" w:rsidRPr="00050A64" w:rsidRDefault="00F47DEA" w:rsidP="001809FB">
            <w:pPr>
              <w:spacing w:line="30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高学年</w:t>
            </w:r>
          </w:p>
        </w:tc>
        <w:tc>
          <w:tcPr>
            <w:tcW w:w="1926" w:type="dxa"/>
            <w:vMerge/>
          </w:tcPr>
          <w:p w:rsidR="00F47DEA" w:rsidRPr="00050A64" w:rsidRDefault="00F47DEA" w:rsidP="00047D8B">
            <w:pPr>
              <w:spacing w:line="380" w:lineRule="exact"/>
              <w:rPr>
                <w:rFonts w:ascii="UD デジタル 教科書体 NK-R" w:eastAsia="UD デジタル 教科書体 NK-R" w:hAnsi="ＭＳ 明朝"/>
                <w:sz w:val="24"/>
              </w:rPr>
            </w:pPr>
          </w:p>
        </w:tc>
      </w:tr>
      <w:tr w:rsidR="00F47DEA" w:rsidRPr="00050A64" w:rsidTr="00F47DEA">
        <w:trPr>
          <w:trHeight w:val="331"/>
        </w:trPr>
        <w:tc>
          <w:tcPr>
            <w:tcW w:w="1363" w:type="dxa"/>
            <w:vAlign w:val="center"/>
          </w:tcPr>
          <w:p w:rsidR="00F47DEA" w:rsidRPr="00050A64" w:rsidRDefault="00F47DEA"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魚(ｇ)</w:t>
            </w:r>
          </w:p>
        </w:tc>
        <w:tc>
          <w:tcPr>
            <w:tcW w:w="1925" w:type="dxa"/>
          </w:tcPr>
          <w:p w:rsidR="00F47DEA" w:rsidRPr="00050A64" w:rsidRDefault="000666D9"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４０</w:t>
            </w:r>
          </w:p>
        </w:tc>
        <w:tc>
          <w:tcPr>
            <w:tcW w:w="1926" w:type="dxa"/>
          </w:tcPr>
          <w:p w:rsidR="00F47DEA" w:rsidRPr="00050A64" w:rsidRDefault="000666D9"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５０</w:t>
            </w:r>
          </w:p>
        </w:tc>
        <w:tc>
          <w:tcPr>
            <w:tcW w:w="1926" w:type="dxa"/>
          </w:tcPr>
          <w:p w:rsidR="00F47DEA" w:rsidRPr="00050A64" w:rsidRDefault="000666D9"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６０</w:t>
            </w:r>
          </w:p>
        </w:tc>
        <w:tc>
          <w:tcPr>
            <w:tcW w:w="1926" w:type="dxa"/>
          </w:tcPr>
          <w:p w:rsidR="00F47DEA" w:rsidRPr="00050A64" w:rsidRDefault="00F47DEA"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６０～７０</w:t>
            </w:r>
          </w:p>
        </w:tc>
      </w:tr>
      <w:tr w:rsidR="00F47DEA" w:rsidRPr="00050A64" w:rsidTr="00F47DEA">
        <w:trPr>
          <w:trHeight w:val="331"/>
        </w:trPr>
        <w:tc>
          <w:tcPr>
            <w:tcW w:w="1363" w:type="dxa"/>
            <w:vAlign w:val="center"/>
          </w:tcPr>
          <w:p w:rsidR="00F47DEA" w:rsidRPr="00050A64" w:rsidRDefault="00F47DEA"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肉(ｇ)</w:t>
            </w:r>
          </w:p>
        </w:tc>
        <w:tc>
          <w:tcPr>
            <w:tcW w:w="1925" w:type="dxa"/>
          </w:tcPr>
          <w:p w:rsidR="00F47DEA" w:rsidRPr="00050A64" w:rsidRDefault="000666D9"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４０～５０</w:t>
            </w:r>
          </w:p>
        </w:tc>
        <w:tc>
          <w:tcPr>
            <w:tcW w:w="1926" w:type="dxa"/>
          </w:tcPr>
          <w:p w:rsidR="00F47DEA" w:rsidRPr="00050A64" w:rsidRDefault="000666D9"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５０～６０</w:t>
            </w:r>
          </w:p>
        </w:tc>
        <w:tc>
          <w:tcPr>
            <w:tcW w:w="1926" w:type="dxa"/>
          </w:tcPr>
          <w:p w:rsidR="00F47DEA" w:rsidRPr="00050A64" w:rsidRDefault="000666D9"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６０～７０</w:t>
            </w:r>
          </w:p>
        </w:tc>
        <w:tc>
          <w:tcPr>
            <w:tcW w:w="1926" w:type="dxa"/>
          </w:tcPr>
          <w:p w:rsidR="00F47DEA" w:rsidRPr="00050A64" w:rsidRDefault="00F47DEA" w:rsidP="00047D8B">
            <w:pPr>
              <w:spacing w:line="380" w:lineRule="exact"/>
              <w:jc w:val="center"/>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６０～８０</w:t>
            </w:r>
          </w:p>
        </w:tc>
      </w:tr>
    </w:tbl>
    <w:p w:rsidR="001809FB" w:rsidRPr="00050A64" w:rsidRDefault="001809FB" w:rsidP="00F212DA">
      <w:pPr>
        <w:widowControl/>
        <w:spacing w:line="380" w:lineRule="exact"/>
        <w:ind w:firstLineChars="200" w:firstLine="480"/>
        <w:jc w:val="left"/>
        <w:rPr>
          <w:rFonts w:ascii="UD デジタル 教科書体 NP-R" w:eastAsia="UD デジタル 教科書体 NP-R"/>
          <w:color w:val="000000" w:themeColor="text1"/>
          <w:sz w:val="24"/>
        </w:rPr>
      </w:pPr>
      <w:r w:rsidRPr="00050A64">
        <w:rPr>
          <w:rFonts w:ascii="UD デジタル 教科書体 NP-R" w:eastAsia="UD デジタル 教科書体 NP-R" w:hAnsi="ＭＳ 明朝" w:cs="ＭＳ 明朝" w:hint="eastAsia"/>
          <w:color w:val="000000" w:themeColor="text1"/>
          <w:sz w:val="24"/>
        </w:rPr>
        <w:t>※切り身は</w:t>
      </w:r>
      <w:r w:rsidR="00F212DA" w:rsidRPr="00050A64">
        <w:rPr>
          <w:rFonts w:ascii="UD デジタル 教科書体 NP-R" w:eastAsia="UD デジタル 教科書体 NP-R" w:hAnsi="ＭＳ 明朝" w:cs="ＭＳ 明朝" w:hint="eastAsia"/>
          <w:color w:val="000000" w:themeColor="text1"/>
          <w:sz w:val="24"/>
        </w:rPr>
        <w:t>加熱すると見た目が小さくなりがちなので、十分な量を付ける。</w:t>
      </w:r>
      <w:r w:rsidRPr="00050A64">
        <w:rPr>
          <w:rFonts w:ascii="UD デジタル 教科書体 NP-R" w:eastAsia="UD デジタル 教科書体 NP-R" w:hint="eastAsia"/>
          <w:color w:val="000000" w:themeColor="text1"/>
          <w:sz w:val="24"/>
        </w:rPr>
        <w:br w:type="page"/>
      </w:r>
    </w:p>
    <w:p w:rsidR="0049592E" w:rsidRPr="00050A64" w:rsidRDefault="0049592E" w:rsidP="00047D8B">
      <w:pPr>
        <w:spacing w:line="380" w:lineRule="exact"/>
        <w:rPr>
          <w:rFonts w:ascii="UD デジタル 教科書体 NK-R" w:eastAsia="UD デジタル 教科書体 NK-R"/>
          <w:b/>
          <w:color w:val="000000" w:themeColor="text1"/>
          <w:sz w:val="24"/>
        </w:rPr>
      </w:pPr>
      <w:r w:rsidRPr="00050A64">
        <w:rPr>
          <w:rFonts w:ascii="UD デジタル 教科書体 NK-R" w:eastAsia="UD デジタル 教科書体 NK-R" w:hint="eastAsia"/>
          <w:b/>
          <w:color w:val="000000" w:themeColor="text1"/>
          <w:sz w:val="24"/>
        </w:rPr>
        <w:lastRenderedPageBreak/>
        <w:t>＜夏期（６～９月）の献立の注意点＞</w:t>
      </w:r>
    </w:p>
    <w:tbl>
      <w:tblPr>
        <w:tblStyle w:val="af1"/>
        <w:tblW w:w="0" w:type="auto"/>
        <w:tblInd w:w="137" w:type="dxa"/>
        <w:tblCellMar>
          <w:top w:w="28" w:type="dxa"/>
          <w:bottom w:w="28" w:type="dxa"/>
        </w:tblCellMar>
        <w:tblLook w:val="04A0" w:firstRow="1" w:lastRow="0" w:firstColumn="1" w:lastColumn="0" w:noHBand="0" w:noVBand="1"/>
      </w:tblPr>
      <w:tblGrid>
        <w:gridCol w:w="1559"/>
        <w:gridCol w:w="5245"/>
        <w:gridCol w:w="2687"/>
      </w:tblGrid>
      <w:tr w:rsidR="0049592E" w:rsidRPr="00050A64" w:rsidTr="00F12A9F">
        <w:tc>
          <w:tcPr>
            <w:tcW w:w="1559" w:type="dxa"/>
            <w:tcBorders>
              <w:top w:val="single" w:sz="4" w:space="0" w:color="auto"/>
              <w:left w:val="single" w:sz="4" w:space="0" w:color="auto"/>
              <w:bottom w:val="single" w:sz="4" w:space="0" w:color="auto"/>
              <w:right w:val="single" w:sz="4" w:space="0" w:color="auto"/>
            </w:tcBorders>
          </w:tcPr>
          <w:p w:rsidR="0049592E" w:rsidRPr="00050A64" w:rsidRDefault="0049592E" w:rsidP="00047D8B">
            <w:pPr>
              <w:spacing w:line="320" w:lineRule="exact"/>
              <w:rPr>
                <w:rFonts w:ascii="UD デジタル 教科書体 NK-R" w:eastAsia="UD デジタル 教科書体 NK-R" w:hAnsi="ＭＳ 明朝"/>
                <w:color w:val="000000" w:themeColor="text1"/>
                <w:szCs w:val="22"/>
              </w:rPr>
            </w:pPr>
          </w:p>
        </w:tc>
        <w:tc>
          <w:tcPr>
            <w:tcW w:w="5245"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注意点</w:t>
            </w:r>
          </w:p>
        </w:tc>
        <w:tc>
          <w:tcPr>
            <w:tcW w:w="2687"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具体例</w:t>
            </w:r>
          </w:p>
          <w:p w:rsidR="0049592E" w:rsidRPr="00050A64" w:rsidRDefault="0049592E" w:rsidP="00047D8B">
            <w:pPr>
              <w:spacing w:line="320" w:lineRule="exact"/>
              <w:rPr>
                <w:rFonts w:ascii="UD デジタル 教科書体 NK-R" w:eastAsia="UD デジタル 教科書体 NK-R" w:hAnsi="ＭＳ 明朝"/>
                <w:color w:val="000000" w:themeColor="text1"/>
                <w:w w:val="90"/>
                <w:sz w:val="24"/>
                <w:szCs w:val="22"/>
              </w:rPr>
            </w:pPr>
            <w:r w:rsidRPr="00050A64">
              <w:rPr>
                <w:rFonts w:ascii="UD デジタル 教科書体 NK-R" w:eastAsia="UD デジタル 教科書体 NK-R" w:hAnsi="ＭＳ 明朝" w:hint="eastAsia"/>
                <w:color w:val="000000" w:themeColor="text1"/>
                <w:w w:val="90"/>
                <w:sz w:val="24"/>
                <w:szCs w:val="22"/>
              </w:rPr>
              <w:t>(×…禁止、○…実施可）</w:t>
            </w:r>
          </w:p>
        </w:tc>
      </w:tr>
      <w:tr w:rsidR="00FC44EE" w:rsidRPr="00050A64" w:rsidTr="00F12A9F">
        <w:tc>
          <w:tcPr>
            <w:tcW w:w="1559"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ひき肉・</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魚のミンチ</w:t>
            </w:r>
          </w:p>
        </w:tc>
        <w:tc>
          <w:tcPr>
            <w:tcW w:w="5245" w:type="dxa"/>
            <w:tcBorders>
              <w:top w:val="single" w:sz="4" w:space="0" w:color="auto"/>
              <w:left w:val="single" w:sz="4" w:space="0" w:color="auto"/>
              <w:bottom w:val="single" w:sz="4" w:space="0" w:color="auto"/>
              <w:right w:val="single" w:sz="4" w:space="0" w:color="auto"/>
            </w:tcBorders>
            <w:hideMark/>
          </w:tcPr>
          <w:p w:rsidR="0049592E" w:rsidRPr="00050A64" w:rsidRDefault="006216E5" w:rsidP="006216E5">
            <w:pPr>
              <w:spacing w:line="320" w:lineRule="exact"/>
              <w:ind w:left="120" w:hangingChars="50" w:hanging="120"/>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w:t>
            </w:r>
            <w:r w:rsidR="0049592E" w:rsidRPr="00050A64">
              <w:rPr>
                <w:rFonts w:ascii="UD デジタル 教科書体 NK-R" w:eastAsia="UD デジタル 教科書体 NK-R" w:hAnsi="ＭＳ 明朝" w:hint="eastAsia"/>
                <w:color w:val="000000" w:themeColor="text1"/>
                <w:sz w:val="24"/>
                <w:szCs w:val="22"/>
              </w:rPr>
              <w:t>主材料となる献立、こねる作業を伴う献立は実施しない。</w:t>
            </w:r>
          </w:p>
          <w:p w:rsidR="006216E5" w:rsidRPr="00050A64" w:rsidRDefault="0049592E" w:rsidP="006216E5">
            <w:pPr>
              <w:pStyle w:val="af0"/>
              <w:spacing w:line="320" w:lineRule="exact"/>
              <w:ind w:leftChars="50" w:left="110"/>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（調理における作業動線、作業工程、中心温度確認など安全性に問題があるため。）</w:t>
            </w:r>
          </w:p>
          <w:p w:rsidR="0049592E" w:rsidRPr="00050A64" w:rsidRDefault="006216E5" w:rsidP="006216E5">
            <w:pPr>
              <w:pStyle w:val="af0"/>
              <w:spacing w:line="320" w:lineRule="exact"/>
              <w:ind w:leftChars="0" w:left="0"/>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w:t>
            </w:r>
            <w:r w:rsidR="00143991" w:rsidRPr="00050A64">
              <w:rPr>
                <w:rFonts w:ascii="UD デジタル 教科書体 NK-R" w:eastAsia="UD デジタル 教科書体 NK-R" w:hAnsi="ＭＳ 明朝" w:hint="eastAsia"/>
                <w:color w:val="000000" w:themeColor="text1"/>
                <w:sz w:val="24"/>
                <w:szCs w:val="22"/>
              </w:rPr>
              <w:t>炒める</w:t>
            </w:r>
            <w:r w:rsidR="0049592E" w:rsidRPr="00050A64">
              <w:rPr>
                <w:rFonts w:ascii="UD デジタル 教科書体 NK-R" w:eastAsia="UD デジタル 教科書体 NK-R" w:hAnsi="ＭＳ 明朝" w:hint="eastAsia"/>
                <w:color w:val="000000" w:themeColor="text1"/>
                <w:sz w:val="24"/>
                <w:szCs w:val="22"/>
              </w:rPr>
              <w:t>場合は、ムラができやすいので注意する。</w:t>
            </w:r>
          </w:p>
          <w:p w:rsidR="0049592E" w:rsidRPr="00050A64" w:rsidRDefault="006216E5" w:rsidP="006216E5">
            <w:pPr>
              <w:spacing w:line="320" w:lineRule="exact"/>
              <w:ind w:left="120" w:hangingChars="50" w:hanging="120"/>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w:t>
            </w:r>
            <w:r w:rsidR="0049592E" w:rsidRPr="00050A64">
              <w:rPr>
                <w:rFonts w:ascii="UD デジタル 教科書体 NK-R" w:eastAsia="UD デジタル 教科書体 NK-R" w:hAnsi="ＭＳ 明朝" w:hint="eastAsia"/>
                <w:color w:val="000000" w:themeColor="text1"/>
                <w:sz w:val="24"/>
                <w:szCs w:val="22"/>
              </w:rPr>
              <w:t>煮込む料理は実施しても良いが、取扱いに注意する。</w:t>
            </w:r>
          </w:p>
        </w:tc>
        <w:tc>
          <w:tcPr>
            <w:tcW w:w="2687"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×ハンバーグ</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×餃子</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×シュウマイ</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×さんが焼き</w:t>
            </w:r>
          </w:p>
          <w:p w:rsidR="0049592E" w:rsidRPr="00050A64" w:rsidRDefault="0049592E" w:rsidP="00047D8B">
            <w:pPr>
              <w:spacing w:line="320" w:lineRule="exact"/>
              <w:rPr>
                <w:rFonts w:ascii="UD デジタル 教科書体 NK-R" w:eastAsia="UD デジタル 教科書体 NK-R" w:hAnsi="ＭＳ 明朝"/>
                <w:strike/>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×ムロアジのメンチカツ</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×肉団子スープ</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×エビ団子スープ</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×つみれ汁</w:t>
            </w:r>
          </w:p>
          <w:p w:rsidR="00673349" w:rsidRPr="00050A64" w:rsidRDefault="00673349" w:rsidP="00047D8B">
            <w:pPr>
              <w:spacing w:line="320" w:lineRule="exact"/>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×ピーマンの肉詰め</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○ミートソース</w:t>
            </w:r>
          </w:p>
        </w:tc>
      </w:tr>
      <w:tr w:rsidR="00FC44EE" w:rsidRPr="00050A64" w:rsidTr="00F12A9F">
        <w:tc>
          <w:tcPr>
            <w:tcW w:w="1559"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卵料理</w:t>
            </w:r>
          </w:p>
        </w:tc>
        <w:tc>
          <w:tcPr>
            <w:tcW w:w="5245" w:type="dxa"/>
            <w:tcBorders>
              <w:top w:val="single" w:sz="4" w:space="0" w:color="auto"/>
              <w:left w:val="single" w:sz="4" w:space="0" w:color="auto"/>
              <w:bottom w:val="single" w:sz="4" w:space="0" w:color="auto"/>
              <w:right w:val="single" w:sz="4" w:space="0" w:color="auto"/>
            </w:tcBorders>
            <w:hideMark/>
          </w:tcPr>
          <w:p w:rsidR="00D86D07" w:rsidRPr="00050A64" w:rsidRDefault="006216E5" w:rsidP="006216E5">
            <w:pPr>
              <w:spacing w:line="320" w:lineRule="exact"/>
              <w:ind w:left="120" w:hangingChars="50" w:hanging="120"/>
              <w:jc w:val="left"/>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w:t>
            </w:r>
            <w:r w:rsidR="000F70C9" w:rsidRPr="00050A64">
              <w:rPr>
                <w:rFonts w:ascii="UD デジタル 教科書体 NK-R" w:eastAsia="UD デジタル 教科書体 NK-R" w:hAnsi="ＭＳ 明朝" w:hint="eastAsia"/>
                <w:sz w:val="24"/>
                <w:szCs w:val="22"/>
              </w:rPr>
              <w:t>使用直前に割卵するなど卵の取扱いを再度確認し厳守して使用する</w:t>
            </w:r>
            <w:r w:rsidR="00673349" w:rsidRPr="00050A64">
              <w:rPr>
                <w:rFonts w:ascii="UD デジタル 教科書体 NK-R" w:eastAsia="UD デジタル 教科書体 NK-R" w:hAnsi="ＭＳ 明朝" w:hint="eastAsia"/>
                <w:sz w:val="24"/>
                <w:szCs w:val="22"/>
              </w:rPr>
              <w:t>こと。</w:t>
            </w:r>
          </w:p>
          <w:p w:rsidR="0049592E" w:rsidRPr="00050A64" w:rsidRDefault="006216E5" w:rsidP="006216E5">
            <w:pPr>
              <w:spacing w:line="320" w:lineRule="exact"/>
              <w:ind w:left="120" w:hangingChars="50" w:hanging="120"/>
              <w:jc w:val="left"/>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w:t>
            </w:r>
            <w:r w:rsidR="00673349" w:rsidRPr="00050A64">
              <w:rPr>
                <w:rFonts w:ascii="UD デジタル 教科書体 NK-R" w:eastAsia="UD デジタル 教科書体 NK-R" w:hAnsi="ＭＳ 明朝" w:hint="eastAsia"/>
                <w:sz w:val="24"/>
                <w:szCs w:val="22"/>
              </w:rPr>
              <w:t>親子丼、親子煮については、</w:t>
            </w:r>
            <w:r w:rsidR="000F70C9" w:rsidRPr="00050A64">
              <w:rPr>
                <w:rFonts w:ascii="UD デジタル 教科書体 NK-R" w:eastAsia="UD デジタル 教科書体 NK-R" w:hAnsi="ＭＳ 明朝" w:hint="eastAsia"/>
                <w:sz w:val="24"/>
                <w:szCs w:val="22"/>
              </w:rPr>
              <w:t>汁気があり火の通りが確認しにくい箇所もあるため、中心温度および目視でも確認し</w:t>
            </w:r>
            <w:r w:rsidR="00673349" w:rsidRPr="00050A64">
              <w:rPr>
                <w:rFonts w:ascii="UD デジタル 教科書体 NK-R" w:eastAsia="UD デジタル 教科書体 NK-R" w:hAnsi="ＭＳ 明朝" w:hint="eastAsia"/>
                <w:sz w:val="24"/>
                <w:szCs w:val="22"/>
              </w:rPr>
              <w:t>注意すること。</w:t>
            </w:r>
          </w:p>
          <w:p w:rsidR="00143991" w:rsidRPr="00050A64" w:rsidRDefault="00FF3B5A" w:rsidP="006216E5">
            <w:pPr>
              <w:spacing w:line="320" w:lineRule="exact"/>
              <w:jc w:val="left"/>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（注</w:t>
            </w:r>
            <w:r w:rsidR="00143991" w:rsidRPr="00050A64">
              <w:rPr>
                <w:rFonts w:ascii="UD デジタル 教科書体 NK-R" w:eastAsia="UD デジタル 教科書体 NK-R" w:hAnsi="ＭＳ 明朝" w:hint="eastAsia"/>
                <w:sz w:val="24"/>
                <w:szCs w:val="22"/>
              </w:rPr>
              <w:t>）</w:t>
            </w:r>
          </w:p>
          <w:p w:rsidR="0049592E" w:rsidRPr="00050A64" w:rsidRDefault="0049592E" w:rsidP="006216E5">
            <w:pPr>
              <w:spacing w:line="320" w:lineRule="exact"/>
              <w:ind w:leftChars="50" w:left="110"/>
              <w:jc w:val="left"/>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殺菌液卵を使用する場合は、</w:t>
            </w:r>
            <w:r w:rsidR="00673349" w:rsidRPr="00050A64">
              <w:rPr>
                <w:rFonts w:ascii="UD デジタル 教科書体 NK-R" w:eastAsia="UD デジタル 教科書体 NK-R" w:hAnsi="ＭＳ 明朝" w:hint="eastAsia"/>
                <w:sz w:val="24"/>
                <w:szCs w:val="22"/>
              </w:rPr>
              <w:t>殺菌液卵の扱い方をよく確認</w:t>
            </w:r>
            <w:r w:rsidRPr="00050A64">
              <w:rPr>
                <w:rFonts w:ascii="UD デジタル 教科書体 NK-R" w:eastAsia="UD デジタル 教科書体 NK-R" w:hAnsi="ＭＳ 明朝" w:hint="eastAsia"/>
                <w:sz w:val="24"/>
                <w:szCs w:val="22"/>
              </w:rPr>
              <w:t>する</w:t>
            </w:r>
            <w:r w:rsidR="00673349" w:rsidRPr="00050A64">
              <w:rPr>
                <w:rFonts w:ascii="UD デジタル 教科書体 NK-R" w:eastAsia="UD デジタル 教科書体 NK-R" w:hAnsi="ＭＳ 明朝" w:hint="eastAsia"/>
                <w:sz w:val="24"/>
                <w:szCs w:val="22"/>
              </w:rPr>
              <w:t>こと</w:t>
            </w:r>
            <w:r w:rsidRPr="00050A64">
              <w:rPr>
                <w:rFonts w:ascii="UD デジタル 教科書体 NK-R" w:eastAsia="UD デジタル 教科書体 NK-R" w:hAnsi="ＭＳ 明朝" w:hint="eastAsia"/>
                <w:sz w:val="24"/>
                <w:szCs w:val="22"/>
              </w:rPr>
              <w:t>。</w:t>
            </w:r>
          </w:p>
        </w:tc>
        <w:tc>
          <w:tcPr>
            <w:tcW w:w="2687" w:type="dxa"/>
            <w:tcBorders>
              <w:top w:val="single" w:sz="4" w:space="0" w:color="auto"/>
              <w:left w:val="single" w:sz="4" w:space="0" w:color="auto"/>
              <w:bottom w:val="single" w:sz="4" w:space="0" w:color="auto"/>
              <w:right w:val="single" w:sz="4" w:space="0" w:color="auto"/>
            </w:tcBorders>
            <w:hideMark/>
          </w:tcPr>
          <w:p w:rsidR="00673349" w:rsidRPr="00050A64" w:rsidRDefault="00F54B2F" w:rsidP="00047D8B">
            <w:pPr>
              <w:spacing w:line="320" w:lineRule="exact"/>
              <w:rPr>
                <w:rFonts w:ascii="UD デジタル 教科書体 NK-R" w:eastAsia="UD デジタル 教科書体 NK-R" w:hAnsi="ＭＳ 明朝"/>
                <w:color w:val="FF0000"/>
                <w:sz w:val="24"/>
                <w:szCs w:val="22"/>
              </w:rPr>
            </w:pPr>
            <w:r w:rsidRPr="00050A64">
              <w:rPr>
                <w:rFonts w:ascii="UD デジタル 教科書体 NK-R" w:eastAsia="UD デジタル 教科書体 NK-R" w:hAnsi="ＭＳ 明朝" w:hint="eastAsia"/>
                <w:sz w:val="24"/>
                <w:szCs w:val="22"/>
              </w:rPr>
              <w:t>○卵焼き</w:t>
            </w:r>
          </w:p>
        </w:tc>
      </w:tr>
      <w:tr w:rsidR="00FC44EE" w:rsidRPr="00050A64" w:rsidTr="00F12A9F">
        <w:tc>
          <w:tcPr>
            <w:tcW w:w="1559"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豆腐料理</w:t>
            </w:r>
          </w:p>
        </w:tc>
        <w:tc>
          <w:tcPr>
            <w:tcW w:w="5245" w:type="dxa"/>
            <w:tcBorders>
              <w:top w:val="single" w:sz="4" w:space="0" w:color="auto"/>
              <w:left w:val="single" w:sz="4" w:space="0" w:color="auto"/>
              <w:bottom w:val="single" w:sz="4" w:space="0" w:color="auto"/>
              <w:right w:val="single" w:sz="4" w:space="0" w:color="auto"/>
            </w:tcBorders>
            <w:hideMark/>
          </w:tcPr>
          <w:p w:rsidR="00D86D07" w:rsidRPr="00050A64" w:rsidRDefault="006216E5" w:rsidP="00D86D07">
            <w:pPr>
              <w:spacing w:line="320" w:lineRule="exact"/>
              <w:ind w:left="120" w:hangingChars="50" w:hanging="120"/>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w:t>
            </w:r>
            <w:r w:rsidR="00471E44" w:rsidRPr="00050A64">
              <w:rPr>
                <w:rFonts w:ascii="UD デジタル 教科書体 NK-R" w:eastAsia="UD デジタル 教科書体 NK-R" w:hAnsi="ＭＳ 明朝" w:hint="eastAsia"/>
                <w:sz w:val="24"/>
                <w:szCs w:val="22"/>
              </w:rPr>
              <w:t>豆腐・生揚げなどは温度管理に注意が必要な食材であるため、取扱いには十分注意し、原則冷蔵庫に保管する。冷蔵庫に入らない施設は、</w:t>
            </w:r>
            <w:r w:rsidR="008015BF" w:rsidRPr="00050A64">
              <w:rPr>
                <w:rFonts w:ascii="UD デジタル 教科書体 NK-R" w:eastAsia="UD デジタル 教科書体 NK-R" w:hAnsi="ＭＳ 明朝" w:hint="eastAsia"/>
                <w:sz w:val="24"/>
                <w:szCs w:val="22"/>
              </w:rPr>
              <w:t>以下の方法が取れる場合のみ</w:t>
            </w:r>
            <w:r w:rsidR="008A0755" w:rsidRPr="00050A64">
              <w:rPr>
                <w:rFonts w:ascii="UD デジタル 教科書体 NK-R" w:eastAsia="UD デジタル 教科書体 NK-R" w:hAnsi="ＭＳ 明朝" w:hint="eastAsia"/>
                <w:sz w:val="24"/>
                <w:szCs w:val="22"/>
              </w:rPr>
              <w:t>、主な食材として大量に使用する献立も</w:t>
            </w:r>
            <w:r w:rsidR="0049592E" w:rsidRPr="00050A64">
              <w:rPr>
                <w:rFonts w:ascii="UD デジタル 教科書体 NK-R" w:eastAsia="UD デジタル 教科書体 NK-R" w:hAnsi="ＭＳ 明朝" w:hint="eastAsia"/>
                <w:sz w:val="24"/>
                <w:szCs w:val="22"/>
              </w:rPr>
              <w:t>実施</w:t>
            </w:r>
            <w:r w:rsidR="008015BF" w:rsidRPr="00050A64">
              <w:rPr>
                <w:rFonts w:ascii="UD デジタル 教科書体 NK-R" w:eastAsia="UD デジタル 教科書体 NK-R" w:hAnsi="ＭＳ 明朝" w:hint="eastAsia"/>
                <w:sz w:val="24"/>
                <w:szCs w:val="22"/>
              </w:rPr>
              <w:t>可能とする。</w:t>
            </w:r>
          </w:p>
          <w:p w:rsidR="009D1CEF" w:rsidRPr="00050A64" w:rsidRDefault="00D86D07" w:rsidP="006216E5">
            <w:pPr>
              <w:pStyle w:val="af0"/>
              <w:spacing w:line="320" w:lineRule="exact"/>
              <w:ind w:leftChars="47" w:left="343" w:hangingChars="100" w:hanging="240"/>
              <w:jc w:val="left"/>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①</w:t>
            </w:r>
            <w:r w:rsidR="009D1CEF" w:rsidRPr="00050A64">
              <w:rPr>
                <w:rFonts w:ascii="UD デジタル 教科書体 NK-R" w:eastAsia="UD デジタル 教科書体 NK-R" w:hAnsi="ＭＳ 明朝" w:hint="eastAsia"/>
                <w:sz w:val="24"/>
                <w:szCs w:val="22"/>
              </w:rPr>
              <w:t>納品時間を10時半以降（目安）にし、切裁後すぐに使用する。</w:t>
            </w:r>
          </w:p>
          <w:p w:rsidR="006216E5" w:rsidRPr="00050A64" w:rsidRDefault="006216E5" w:rsidP="006216E5">
            <w:pPr>
              <w:spacing w:line="320" w:lineRule="exact"/>
              <w:ind w:leftChars="49" w:left="348" w:hangingChars="100" w:hanging="240"/>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②夏期に冷蔵庫での保管が厳しい場合のみ、冷凍豆腐の使用を可とする。</w:t>
            </w:r>
          </w:p>
          <w:p w:rsidR="0049592E" w:rsidRPr="00050A64" w:rsidRDefault="006216E5" w:rsidP="006216E5">
            <w:pPr>
              <w:pStyle w:val="af0"/>
              <w:spacing w:line="320" w:lineRule="exact"/>
              <w:ind w:leftChars="160" w:left="352"/>
              <w:rPr>
                <w:rFonts w:ascii="UD デジタル 教科書体 NK-R" w:eastAsia="UD デジタル 教科書体 NK-R" w:hAnsi="ＭＳ 明朝"/>
                <w:sz w:val="24"/>
                <w:szCs w:val="22"/>
              </w:rPr>
            </w:pPr>
            <w:r w:rsidRPr="00050A64">
              <w:rPr>
                <w:rFonts w:ascii="UD デジタル 教科書体 NK-R" w:eastAsia="UD デジタル 教科書体 NK-R" w:hAnsi="ＭＳ 明朝" w:hint="eastAsia"/>
                <w:sz w:val="24"/>
                <w:szCs w:val="22"/>
              </w:rPr>
              <w:t>また、製造工程を確認し、より衛生的な製品を選ぶこと。納品後はただちに検収し、におい等に異常がないかを確認すること。</w:t>
            </w:r>
          </w:p>
        </w:tc>
        <w:tc>
          <w:tcPr>
            <w:tcW w:w="2687" w:type="dxa"/>
            <w:tcBorders>
              <w:top w:val="single" w:sz="4" w:space="0" w:color="auto"/>
              <w:left w:val="single" w:sz="4" w:space="0" w:color="auto"/>
              <w:bottom w:val="single" w:sz="4" w:space="0" w:color="auto"/>
              <w:right w:val="single" w:sz="4" w:space="0" w:color="auto"/>
            </w:tcBorders>
            <w:hideMark/>
          </w:tcPr>
          <w:p w:rsidR="0049592E" w:rsidRPr="00050A64" w:rsidRDefault="00F54B2F" w:rsidP="00047D8B">
            <w:pPr>
              <w:spacing w:line="320" w:lineRule="exact"/>
              <w:rPr>
                <w:rFonts w:ascii="UD デジタル 教科書体 NK-R" w:eastAsia="UD デジタル 教科書体 NK-R" w:hAnsi="ＭＳ 明朝"/>
                <w:color w:val="FF0000"/>
                <w:sz w:val="24"/>
                <w:szCs w:val="22"/>
              </w:rPr>
            </w:pPr>
            <w:r w:rsidRPr="00050A64">
              <w:rPr>
                <w:rFonts w:ascii="UD デジタル 教科書体 NK-R" w:eastAsia="UD デジタル 教科書体 NK-R" w:hAnsi="ＭＳ 明朝" w:hint="eastAsia"/>
                <w:sz w:val="24"/>
                <w:szCs w:val="22"/>
              </w:rPr>
              <w:t>○擬製豆腐</w:t>
            </w:r>
          </w:p>
        </w:tc>
      </w:tr>
      <w:tr w:rsidR="00FC44EE" w:rsidRPr="00050A64" w:rsidTr="00F12A9F">
        <w:tc>
          <w:tcPr>
            <w:tcW w:w="1559"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マヨネーズ</w:t>
            </w:r>
          </w:p>
        </w:tc>
        <w:tc>
          <w:tcPr>
            <w:tcW w:w="5245" w:type="dxa"/>
            <w:tcBorders>
              <w:top w:val="single" w:sz="4" w:space="0" w:color="auto"/>
              <w:left w:val="single" w:sz="4" w:space="0" w:color="auto"/>
              <w:bottom w:val="single" w:sz="4" w:space="0" w:color="auto"/>
              <w:right w:val="single" w:sz="4" w:space="0" w:color="auto"/>
            </w:tcBorders>
            <w:hideMark/>
          </w:tcPr>
          <w:p w:rsidR="0049592E" w:rsidRPr="00050A64" w:rsidRDefault="006216E5" w:rsidP="006216E5">
            <w:pPr>
              <w:spacing w:line="320" w:lineRule="exact"/>
              <w:ind w:left="240" w:hangingChars="100" w:hanging="240"/>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w:t>
            </w:r>
            <w:r w:rsidR="0049592E" w:rsidRPr="00050A64">
              <w:rPr>
                <w:rFonts w:ascii="UD デジタル 教科書体 NK-R" w:eastAsia="UD デジタル 教科書体 NK-R" w:hAnsi="ＭＳ 明朝" w:hint="eastAsia"/>
                <w:color w:val="000000" w:themeColor="text1"/>
                <w:sz w:val="24"/>
                <w:szCs w:val="22"/>
              </w:rPr>
              <w:t>加熱調理する献立の場合は実施してもよい。</w:t>
            </w:r>
          </w:p>
          <w:p w:rsidR="0049592E" w:rsidRPr="00050A64" w:rsidRDefault="0049592E" w:rsidP="00050A64">
            <w:pPr>
              <w:spacing w:line="320" w:lineRule="exact"/>
              <w:rPr>
                <w:rFonts w:ascii="UD デジタル 教科書体 NK-R" w:eastAsia="UD デジタル 教科書体 NK-R" w:hAnsi="ＭＳ 明朝"/>
                <w:strike/>
                <w:color w:val="000000" w:themeColor="text1"/>
                <w:sz w:val="24"/>
                <w:szCs w:val="22"/>
              </w:rPr>
            </w:pPr>
          </w:p>
        </w:tc>
        <w:tc>
          <w:tcPr>
            <w:tcW w:w="2687"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○マヨネーズ焼き</w:t>
            </w:r>
          </w:p>
          <w:p w:rsidR="0049592E" w:rsidRPr="00050A64" w:rsidRDefault="0049592E" w:rsidP="00047D8B">
            <w:pPr>
              <w:spacing w:line="320" w:lineRule="exact"/>
              <w:rPr>
                <w:rFonts w:ascii="UD デジタル 教科書体 NK-R" w:eastAsia="UD デジタル 教科書体 NK-R" w:hAnsi="ＭＳ 明朝"/>
                <w:color w:val="000000" w:themeColor="text1"/>
                <w:sz w:val="24"/>
                <w:szCs w:val="22"/>
              </w:rPr>
            </w:pPr>
            <w:r w:rsidRPr="00050A64">
              <w:rPr>
                <w:rFonts w:ascii="UD デジタル 教科書体 NK-R" w:eastAsia="UD デジタル 教科書体 NK-R" w:hAnsi="ＭＳ 明朝" w:hint="eastAsia"/>
                <w:color w:val="000000" w:themeColor="text1"/>
                <w:sz w:val="24"/>
                <w:szCs w:val="22"/>
              </w:rPr>
              <w:t>○トースト</w:t>
            </w:r>
          </w:p>
        </w:tc>
      </w:tr>
    </w:tbl>
    <w:p w:rsidR="00143991" w:rsidRPr="00050A64" w:rsidRDefault="00FC44EE" w:rsidP="00047D8B">
      <w:pPr>
        <w:spacing w:line="320" w:lineRule="exact"/>
        <w:ind w:leftChars="100" w:left="440" w:hangingChars="100" w:hanging="220"/>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Cs w:val="22"/>
        </w:rPr>
        <w:t xml:space="preserve">＊　</w:t>
      </w:r>
      <w:r w:rsidRPr="00050A64">
        <w:rPr>
          <w:rFonts w:ascii="UD デジタル 教科書体 NK-R" w:eastAsia="UD デジタル 教科書体 NK-R" w:hAnsi="ＭＳ 明朝" w:hint="eastAsia"/>
          <w:sz w:val="24"/>
          <w:szCs w:val="22"/>
        </w:rPr>
        <w:t>レバーを使用する際は、</w:t>
      </w:r>
      <w:r w:rsidR="00F12A9F" w:rsidRPr="00050A64">
        <w:rPr>
          <w:rFonts w:ascii="UD デジタル 教科書体 NK-R" w:eastAsia="UD デジタル 教科書体 NK-R" w:hAnsi="ＭＳ 明朝" w:hint="eastAsia"/>
          <w:sz w:val="24"/>
          <w:szCs w:val="22"/>
        </w:rPr>
        <w:t>傷みやすいため</w:t>
      </w:r>
      <w:r w:rsidRPr="00050A64">
        <w:rPr>
          <w:rFonts w:ascii="UD デジタル 教科書体 NK-R" w:eastAsia="UD デジタル 教科書体 NK-R" w:hAnsi="ＭＳ 明朝" w:hint="eastAsia"/>
          <w:sz w:val="24"/>
          <w:szCs w:val="22"/>
        </w:rPr>
        <w:t>納品時間に注意する。</w:t>
      </w:r>
      <w:r w:rsidR="008015BF" w:rsidRPr="00050A64">
        <w:rPr>
          <w:rFonts w:ascii="UD デジタル 教科書体 NK-R" w:eastAsia="UD デジタル 教科書体 NK-R" w:hAnsi="ＭＳ 明朝" w:hint="eastAsia"/>
          <w:sz w:val="24"/>
        </w:rPr>
        <w:t>また、二次汚染が起こらないように注意して扱う。</w:t>
      </w:r>
    </w:p>
    <w:p w:rsidR="0049592E" w:rsidRPr="00050A64" w:rsidRDefault="0049592E" w:rsidP="00047D8B">
      <w:pPr>
        <w:spacing w:line="380" w:lineRule="exact"/>
        <w:ind w:left="440"/>
        <w:rPr>
          <w:rFonts w:ascii="UD デジタル 教科書体 NK-R" w:eastAsia="UD デジタル 教科書体 NK-R" w:hAnsi="ＭＳ 明朝"/>
          <w:color w:val="000000" w:themeColor="text1"/>
          <w:sz w:val="28"/>
        </w:rPr>
      </w:pPr>
    </w:p>
    <w:p w:rsidR="0049592E" w:rsidRPr="00050A64" w:rsidRDefault="00883AC0" w:rsidP="00047D8B">
      <w:pPr>
        <w:spacing w:line="380" w:lineRule="exact"/>
        <w:ind w:left="440"/>
        <w:rPr>
          <w:rFonts w:ascii="UD デジタル 教科書体 NK-R" w:eastAsia="UD デジタル 教科書体 NK-R" w:hAnsi="ＭＳ 明朝"/>
          <w:color w:val="000000" w:themeColor="text1"/>
          <w:sz w:val="28"/>
        </w:rPr>
      </w:pPr>
      <w:r w:rsidRPr="00050A64">
        <w:rPr>
          <w:rFonts w:ascii="UD デジタル 教科書体 NK-R" w:eastAsia="UD デジタル 教科書体 NK-R" w:hint="eastAsia"/>
          <w:noProof/>
          <w:sz w:val="24"/>
        </w:rPr>
        <mc:AlternateContent>
          <mc:Choice Requires="wps">
            <w:drawing>
              <wp:anchor distT="0" distB="0" distL="114300" distR="114300" simplePos="0" relativeHeight="251669504" behindDoc="0" locked="0" layoutInCell="1" allowOverlap="1">
                <wp:simplePos x="0" y="0"/>
                <wp:positionH relativeFrom="margin">
                  <wp:posOffset>148590</wp:posOffset>
                </wp:positionH>
                <wp:positionV relativeFrom="paragraph">
                  <wp:posOffset>41275</wp:posOffset>
                </wp:positionV>
                <wp:extent cx="5800725" cy="1470660"/>
                <wp:effectExtent l="0" t="0" r="28575" b="15240"/>
                <wp:wrapNone/>
                <wp:docPr id="3" name="角丸四角形 3"/>
                <wp:cNvGraphicFramePr/>
                <a:graphic xmlns:a="http://schemas.openxmlformats.org/drawingml/2006/main">
                  <a:graphicData uri="http://schemas.microsoft.com/office/word/2010/wordprocessingShape">
                    <wps:wsp>
                      <wps:cNvSpPr/>
                      <wps:spPr>
                        <a:xfrm>
                          <a:off x="0" y="0"/>
                          <a:ext cx="5800725" cy="1470660"/>
                        </a:xfrm>
                        <a:prstGeom prst="roundRect">
                          <a:avLst/>
                        </a:prstGeom>
                        <a:ln>
                          <a:solidFill>
                            <a:schemeClr val="tx1"/>
                          </a:solidFill>
                          <a:prstDash val="sysDash"/>
                        </a:ln>
                      </wps:spPr>
                      <wps:style>
                        <a:lnRef idx="2">
                          <a:schemeClr val="accent6"/>
                        </a:lnRef>
                        <a:fillRef idx="1">
                          <a:schemeClr val="lt1"/>
                        </a:fillRef>
                        <a:effectRef idx="0">
                          <a:schemeClr val="accent6"/>
                        </a:effectRef>
                        <a:fontRef idx="minor">
                          <a:schemeClr val="dk1"/>
                        </a:fontRef>
                      </wps:style>
                      <wps:txbx>
                        <w:txbxContent>
                          <w:p w:rsidR="001809FB" w:rsidRPr="00883AC0" w:rsidRDefault="001809FB" w:rsidP="005D33A4">
                            <w:pPr>
                              <w:spacing w:line="320" w:lineRule="exact"/>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殺菌液卵の扱い方</w:t>
                            </w:r>
                          </w:p>
                          <w:p w:rsidR="001809FB" w:rsidRPr="00883AC0" w:rsidRDefault="001809FB" w:rsidP="00047D8B">
                            <w:pPr>
                              <w:pStyle w:val="af0"/>
                              <w:numPr>
                                <w:ilvl w:val="0"/>
                                <w:numId w:val="37"/>
                              </w:numPr>
                              <w:spacing w:line="320" w:lineRule="exact"/>
                              <w:ind w:leftChars="0"/>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冷凍の状態で納品してもらい、流水で解凍する。（衛生的な温度管理ができなくなるため、湯での解凍は禁止）</w:t>
                            </w:r>
                          </w:p>
                          <w:p w:rsidR="001809FB" w:rsidRPr="00883AC0" w:rsidRDefault="001809FB" w:rsidP="00047D8B">
                            <w:pPr>
                              <w:pStyle w:val="af0"/>
                              <w:numPr>
                                <w:ilvl w:val="0"/>
                                <w:numId w:val="37"/>
                              </w:numPr>
                              <w:spacing w:line="320" w:lineRule="exact"/>
                              <w:ind w:leftChars="0"/>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解凍後は、専用容器に移し、冷蔵庫で保管する。</w:t>
                            </w:r>
                          </w:p>
                          <w:p w:rsidR="001809FB" w:rsidRPr="00883AC0" w:rsidRDefault="001809FB" w:rsidP="00047D8B">
                            <w:pPr>
                              <w:pStyle w:val="af0"/>
                              <w:numPr>
                                <w:ilvl w:val="0"/>
                                <w:numId w:val="37"/>
                              </w:numPr>
                              <w:spacing w:line="320" w:lineRule="exact"/>
                              <w:ind w:leftChars="0"/>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殺菌液卵は、性質上</w:t>
                            </w:r>
                            <w:r w:rsidRPr="00883AC0">
                              <w:rPr>
                                <w:rFonts w:ascii="UD デジタル 教科書体 NK-R" w:eastAsia="UD デジタル 教科書体 NK-R" w:hAnsi="ＭＳ 明朝" w:hint="eastAsia"/>
                                <w:color w:val="000000" w:themeColor="text1"/>
                                <w:sz w:val="24"/>
                                <w:u w:val="wave"/>
                              </w:rPr>
                              <w:t xml:space="preserve"> </w:t>
                            </w:r>
                            <w:r w:rsidRPr="00883AC0">
                              <w:rPr>
                                <w:rFonts w:ascii="UD デジタル 教科書体 NK-R" w:eastAsia="UD デジタル 教科書体 NK-R" w:hAnsi="ＭＳ 明朝" w:hint="eastAsia"/>
                                <w:b/>
                                <w:color w:val="000000" w:themeColor="text1"/>
                                <w:sz w:val="24"/>
                                <w:u w:val="wave"/>
                              </w:rPr>
                              <w:t xml:space="preserve">かき玉汁や卵スープには向いていない </w:t>
                            </w:r>
                            <w:r w:rsidRPr="00883AC0">
                              <w:rPr>
                                <w:rFonts w:ascii="UD デジタル 教科書体 NK-R" w:eastAsia="UD デジタル 教科書体 NK-R" w:hAnsi="ＭＳ 明朝" w:hint="eastAsia"/>
                                <w:color w:val="000000" w:themeColor="text1"/>
                                <w:sz w:val="24"/>
                              </w:rPr>
                              <w:t>ので、使用しない。</w:t>
                            </w:r>
                          </w:p>
                          <w:p w:rsidR="001809FB" w:rsidRPr="00883AC0" w:rsidRDefault="001809FB" w:rsidP="00047D8B">
                            <w:pPr>
                              <w:spacing w:line="320" w:lineRule="exact"/>
                              <w:ind w:leftChars="100" w:left="220"/>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※冷凍の状態では袋の破損等に気づきにくいため、注意する。</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3" o:spid="_x0000_s1026" style="position:absolute;left:0;text-align:left;margin-left:11.7pt;margin-top:3.25pt;width:456.75pt;height:115.8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" fillcolor="white [3201]" strokecolor="black [3213]" strokeweight="2pt">
                <v:stroke dashstyle="3 1"/>
                <v:textbox inset=",1mm,,1mm">
                  <w:txbxContent>
                    <w:p w:rsidR="001809FB" w:rsidRPr="00883AC0" w:rsidRDefault="001809FB" w:rsidP="005D33A4">
                      <w:pPr>
                        <w:spacing w:line="320" w:lineRule="exact"/>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殺菌液卵の扱い方</w:t>
                      </w:r>
                    </w:p>
                    <w:p w:rsidR="001809FB" w:rsidRPr="00883AC0" w:rsidRDefault="001809FB" w:rsidP="00047D8B">
                      <w:pPr>
                        <w:pStyle w:val="af0"/>
                        <w:numPr>
                          <w:ilvl w:val="0"/>
                          <w:numId w:val="37"/>
                        </w:numPr>
                        <w:spacing w:line="320" w:lineRule="exact"/>
                        <w:ind w:leftChars="0"/>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冷凍の状態で納品してもらい、流水で解凍する。（衛生的な温度管理ができなくなるため、湯での解凍は禁止）</w:t>
                      </w:r>
                    </w:p>
                    <w:p w:rsidR="001809FB" w:rsidRPr="00883AC0" w:rsidRDefault="001809FB" w:rsidP="00047D8B">
                      <w:pPr>
                        <w:pStyle w:val="af0"/>
                        <w:numPr>
                          <w:ilvl w:val="0"/>
                          <w:numId w:val="37"/>
                        </w:numPr>
                        <w:spacing w:line="320" w:lineRule="exact"/>
                        <w:ind w:leftChars="0"/>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解凍後は、専用容器に移し、冷蔵庫で保管する。</w:t>
                      </w:r>
                    </w:p>
                    <w:p w:rsidR="001809FB" w:rsidRPr="00883AC0" w:rsidRDefault="001809FB" w:rsidP="00047D8B">
                      <w:pPr>
                        <w:pStyle w:val="af0"/>
                        <w:numPr>
                          <w:ilvl w:val="0"/>
                          <w:numId w:val="37"/>
                        </w:numPr>
                        <w:spacing w:line="320" w:lineRule="exact"/>
                        <w:ind w:leftChars="0"/>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殺菌液卵は、性質上</w:t>
                      </w:r>
                      <w:r w:rsidRPr="00883AC0">
                        <w:rPr>
                          <w:rFonts w:ascii="UD デジタル 教科書体 NK-R" w:eastAsia="UD デジタル 教科書体 NK-R" w:hAnsi="ＭＳ 明朝" w:hint="eastAsia"/>
                          <w:color w:val="000000" w:themeColor="text1"/>
                          <w:sz w:val="24"/>
                          <w:u w:val="wave"/>
                        </w:rPr>
                        <w:t xml:space="preserve"> </w:t>
                      </w:r>
                      <w:r w:rsidRPr="00883AC0">
                        <w:rPr>
                          <w:rFonts w:ascii="UD デジタル 教科書体 NK-R" w:eastAsia="UD デジタル 教科書体 NK-R" w:hAnsi="ＭＳ 明朝" w:hint="eastAsia"/>
                          <w:b/>
                          <w:color w:val="000000" w:themeColor="text1"/>
                          <w:sz w:val="24"/>
                          <w:u w:val="wave"/>
                        </w:rPr>
                        <w:t xml:space="preserve">かき玉汁や卵スープには向いていない </w:t>
                      </w:r>
                      <w:r w:rsidRPr="00883AC0">
                        <w:rPr>
                          <w:rFonts w:ascii="UD デジタル 教科書体 NK-R" w:eastAsia="UD デジタル 教科書体 NK-R" w:hAnsi="ＭＳ 明朝" w:hint="eastAsia"/>
                          <w:color w:val="000000" w:themeColor="text1"/>
                          <w:sz w:val="24"/>
                        </w:rPr>
                        <w:t>ので、使用しない。</w:t>
                      </w:r>
                    </w:p>
                    <w:p w:rsidR="001809FB" w:rsidRPr="00883AC0" w:rsidRDefault="001809FB" w:rsidP="00047D8B">
                      <w:pPr>
                        <w:spacing w:line="320" w:lineRule="exact"/>
                        <w:ind w:leftChars="100" w:left="220"/>
                        <w:jc w:val="left"/>
                        <w:rPr>
                          <w:rFonts w:ascii="UD デジタル 教科書体 NK-R" w:eastAsia="UD デジタル 教科書体 NK-R" w:hAnsi="ＭＳ 明朝"/>
                          <w:color w:val="000000" w:themeColor="text1"/>
                          <w:sz w:val="24"/>
                        </w:rPr>
                      </w:pPr>
                      <w:r w:rsidRPr="00883AC0">
                        <w:rPr>
                          <w:rFonts w:ascii="UD デジタル 教科書体 NK-R" w:eastAsia="UD デジタル 教科書体 NK-R" w:hAnsi="ＭＳ 明朝" w:hint="eastAsia"/>
                          <w:color w:val="000000" w:themeColor="text1"/>
                          <w:sz w:val="24"/>
                        </w:rPr>
                        <w:t>※冷凍の状態では袋の破損等に気づきにくいため、注意する。</w:t>
                      </w:r>
                    </w:p>
                  </w:txbxContent>
                </v:textbox>
                <w10:wrap anchorx="margin"/>
              </v:roundrect>
            </w:pict>
          </mc:Fallback>
        </mc:AlternateContent>
      </w:r>
    </w:p>
    <w:p w:rsidR="0049592E" w:rsidRPr="00050A64" w:rsidRDefault="0049592E" w:rsidP="00047D8B">
      <w:pPr>
        <w:spacing w:line="380" w:lineRule="exact"/>
        <w:ind w:left="440"/>
        <w:rPr>
          <w:rFonts w:ascii="UD デジタル 教科書体 NK-R" w:eastAsia="UD デジタル 教科書体 NK-R" w:hAnsi="ＭＳ 明朝"/>
          <w:color w:val="000000" w:themeColor="text1"/>
          <w:sz w:val="28"/>
        </w:rPr>
      </w:pPr>
    </w:p>
    <w:p w:rsidR="0049592E" w:rsidRPr="00050A64" w:rsidRDefault="0049592E" w:rsidP="00047D8B">
      <w:pPr>
        <w:spacing w:line="380" w:lineRule="exact"/>
        <w:ind w:left="440"/>
        <w:rPr>
          <w:rFonts w:ascii="UD デジタル 教科書体 NK-R" w:eastAsia="UD デジタル 教科書体 NK-R" w:hAnsi="ＭＳ 明朝"/>
          <w:color w:val="000000" w:themeColor="text1"/>
          <w:sz w:val="28"/>
        </w:rPr>
      </w:pPr>
    </w:p>
    <w:p w:rsidR="00EF1E54" w:rsidRPr="00050A64" w:rsidRDefault="00EF1E54" w:rsidP="00047D8B">
      <w:pPr>
        <w:spacing w:line="380" w:lineRule="exact"/>
        <w:rPr>
          <w:rFonts w:ascii="UD デジタル 教科書体 NK-R" w:eastAsia="UD デジタル 教科書体 NK-R" w:hAnsi="ＭＳ 明朝"/>
          <w:color w:val="000000" w:themeColor="text1"/>
          <w:sz w:val="24"/>
        </w:rPr>
      </w:pPr>
    </w:p>
    <w:p w:rsidR="00F54B2F" w:rsidRPr="00050A64" w:rsidRDefault="00F54B2F" w:rsidP="00047D8B">
      <w:pPr>
        <w:widowControl/>
        <w:spacing w:line="380" w:lineRule="exact"/>
        <w:jc w:val="lef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br w:type="page"/>
      </w:r>
    </w:p>
    <w:p w:rsidR="0049592E" w:rsidRPr="00050A64" w:rsidRDefault="0039066B" w:rsidP="00047D8B">
      <w:pPr>
        <w:spacing w:line="380" w:lineRule="exact"/>
        <w:rPr>
          <w:rFonts w:ascii="UD デジタル 教科書体 NK-R" w:eastAsia="UD デジタル 教科書体 NK-R"/>
          <w:b/>
          <w:color w:val="000000" w:themeColor="text1"/>
          <w:sz w:val="24"/>
        </w:rPr>
      </w:pPr>
      <w:r w:rsidRPr="00050A64">
        <w:rPr>
          <w:rFonts w:ascii="UD デジタル 教科書体 NK-R" w:eastAsia="UD デジタル 教科書体 NK-R" w:hint="eastAsia"/>
          <w:b/>
          <w:color w:val="000000" w:themeColor="text1"/>
          <w:sz w:val="24"/>
        </w:rPr>
        <w:lastRenderedPageBreak/>
        <w:t>＜取</w:t>
      </w:r>
      <w:r w:rsidR="0049592E" w:rsidRPr="00050A64">
        <w:rPr>
          <w:rFonts w:ascii="UD デジタル 教科書体 NK-R" w:eastAsia="UD デジタル 教科書体 NK-R" w:hint="eastAsia"/>
          <w:b/>
          <w:color w:val="000000" w:themeColor="text1"/>
          <w:sz w:val="24"/>
        </w:rPr>
        <w:t>扱いについて＞</w:t>
      </w:r>
    </w:p>
    <w:p w:rsidR="00143991" w:rsidRPr="00050A64" w:rsidRDefault="00391AF7" w:rsidP="003D065C">
      <w:pPr>
        <w:pStyle w:val="a3"/>
        <w:spacing w:line="360" w:lineRule="exact"/>
        <w:ind w:left="240" w:right="68" w:hangingChars="100" w:hanging="240"/>
        <w:rPr>
          <w:rFonts w:ascii="UD デジタル 教科書体 NK-R" w:eastAsia="UD デジタル 教科書体 NK-R" w:hAnsi="ＭＳ 明朝"/>
        </w:rPr>
      </w:pPr>
      <w:r w:rsidRPr="00050A64">
        <w:rPr>
          <w:rFonts w:ascii="UD デジタル 教科書体 NK-R" w:eastAsia="UD デジタル 教科書体 NK-R" w:hAnsi="ＭＳ 明朝" w:hint="eastAsia"/>
        </w:rPr>
        <w:t>①</w:t>
      </w:r>
      <w:r w:rsidR="00143991" w:rsidRPr="00050A64">
        <w:rPr>
          <w:rFonts w:ascii="UD デジタル 教科書体 NK-R" w:eastAsia="UD デジタル 教科書体 NK-R" w:hAnsi="ＭＳ 明朝" w:hint="eastAsia"/>
        </w:rPr>
        <w:t xml:space="preserve">　米の水分量は１．２倍（もち米は０．９倍）</w:t>
      </w:r>
      <w:r w:rsidR="0062389D" w:rsidRPr="00050A64">
        <w:rPr>
          <w:rFonts w:ascii="UD デジタル 教科書体 NK-R" w:eastAsia="UD デジタル 教科書体 NK-R" w:hAnsi="ＭＳ 明朝" w:hint="eastAsia"/>
        </w:rPr>
        <w:t>とする。</w:t>
      </w:r>
      <w:r w:rsidR="00143991" w:rsidRPr="00050A64">
        <w:rPr>
          <w:rFonts w:ascii="UD デジタル 教科書体 NK-R" w:eastAsia="UD デジタル 教科書体 NK-R" w:hAnsi="ＭＳ 明朝" w:hint="eastAsia"/>
        </w:rPr>
        <w:t>（煮汁や調味料を使用するときはその分も含めた水分量とする</w:t>
      </w:r>
      <w:r w:rsidR="008F02F5" w:rsidRPr="00050A64">
        <w:rPr>
          <w:rFonts w:ascii="UD デジタル 教科書体 NK-R" w:eastAsia="UD デジタル 教科書体 NK-R" w:hAnsi="ＭＳ 明朝" w:hint="eastAsia"/>
        </w:rPr>
        <w:t>。</w:t>
      </w:r>
      <w:r w:rsidR="00143991" w:rsidRPr="00050A64">
        <w:rPr>
          <w:rFonts w:ascii="UD デジタル 教科書体 NK-R" w:eastAsia="UD デジタル 教科書体 NK-R" w:hAnsi="ＭＳ 明朝" w:hint="eastAsia"/>
        </w:rPr>
        <w:t>）</w:t>
      </w:r>
    </w:p>
    <w:p w:rsidR="00143991" w:rsidRPr="00050A64" w:rsidRDefault="00391AF7" w:rsidP="003D065C">
      <w:pPr>
        <w:pStyle w:val="3"/>
        <w:spacing w:line="360" w:lineRule="exact"/>
        <w:ind w:left="480" w:hangingChars="200" w:hanging="480"/>
        <w:rPr>
          <w:rFonts w:ascii="UD デジタル 教科書体 NK-R" w:eastAsia="UD デジタル 教科書体 NK-R" w:hAnsi="ＭＳ 明朝"/>
        </w:rPr>
      </w:pPr>
      <w:r w:rsidRPr="00050A64">
        <w:rPr>
          <w:rFonts w:ascii="UD デジタル 教科書体 NK-R" w:eastAsia="UD デジタル 教科書体 NK-R" w:hAnsi="ＭＳ 明朝" w:hint="eastAsia"/>
        </w:rPr>
        <w:t>②</w:t>
      </w:r>
      <w:r w:rsidR="00143991" w:rsidRPr="00050A64">
        <w:rPr>
          <w:rFonts w:ascii="UD デジタル 教科書体 NK-R" w:eastAsia="UD デジタル 教科書体 NK-R" w:hAnsi="ＭＳ 明朝" w:hint="eastAsia"/>
        </w:rPr>
        <w:t xml:space="preserve">　押し寿司、いなり寿司、セルフでない巻き寿司、おはぎなどは、衛生上の問題から、実施しない。</w:t>
      </w:r>
    </w:p>
    <w:p w:rsidR="00143991" w:rsidRPr="00050A64" w:rsidRDefault="00391AF7" w:rsidP="003D065C">
      <w:pPr>
        <w:pStyle w:val="3"/>
        <w:spacing w:line="360" w:lineRule="exact"/>
        <w:ind w:left="240" w:hangingChars="100" w:hanging="240"/>
        <w:rPr>
          <w:rFonts w:ascii="UD デジタル 教科書体 NK-R" w:eastAsia="UD デジタル 教科書体 NK-R" w:hAnsi="ＭＳ 明朝"/>
        </w:rPr>
      </w:pPr>
      <w:r w:rsidRPr="00050A64">
        <w:rPr>
          <w:rFonts w:ascii="UD デジタル 教科書体 NK-R" w:eastAsia="UD デジタル 教科書体 NK-R" w:hAnsi="ＭＳ 明朝" w:hint="eastAsia"/>
        </w:rPr>
        <w:t>③</w:t>
      </w:r>
      <w:r w:rsidR="00143991" w:rsidRPr="00050A64">
        <w:rPr>
          <w:rFonts w:ascii="UD デジタル 教科書体 NK-R" w:eastAsia="UD デジタル 教科書体 NK-R" w:hAnsi="ＭＳ 明朝" w:hint="eastAsia"/>
        </w:rPr>
        <w:t xml:space="preserve">　パンのサンドはセルフが基本だが、サンドした場合は必ず加熱し、中心温度を確認する。（</w:t>
      </w:r>
      <w:r w:rsidR="00C62E51" w:rsidRPr="00050A64">
        <w:rPr>
          <w:rFonts w:ascii="UD デジタル 教科書体 NK-R" w:eastAsia="UD デジタル 教科書体 NK-R" w:hAnsi="ＭＳ 明朝" w:hint="eastAsia"/>
        </w:rPr>
        <w:t>ウインナーやハム、ベーコンなどの肉加工品</w:t>
      </w:r>
      <w:r w:rsidR="00543BC7" w:rsidRPr="00050A64">
        <w:rPr>
          <w:rFonts w:ascii="UD デジタル 教科書体 NK-R" w:eastAsia="UD デジタル 教科書体 NK-R" w:hAnsi="ＭＳ 明朝" w:hint="eastAsia"/>
        </w:rPr>
        <w:t>やミートソース、手作りしたジャムやカスタードなどは、事前に加熱して中心温度を確認してからサンドし、サンド後、再び加熱して中心温度を確認する</w:t>
      </w:r>
      <w:r w:rsidR="00143991" w:rsidRPr="00050A64">
        <w:rPr>
          <w:rFonts w:ascii="UD デジタル 教科書体 NK-R" w:eastAsia="UD デジタル 教科書体 NK-R" w:hAnsi="ＭＳ 明朝" w:hint="eastAsia"/>
        </w:rPr>
        <w:t>。）</w:t>
      </w:r>
    </w:p>
    <w:p w:rsidR="00673610" w:rsidRPr="00050A64" w:rsidRDefault="00673610" w:rsidP="003D065C">
      <w:pPr>
        <w:pStyle w:val="3"/>
        <w:spacing w:line="360" w:lineRule="exact"/>
        <w:ind w:left="240" w:hangingChars="100" w:hanging="240"/>
        <w:rPr>
          <w:rFonts w:ascii="UD デジタル 教科書体 NK-R" w:eastAsia="UD デジタル 教科書体 NK-R" w:hAnsi="ＭＳ 明朝"/>
          <w:color w:val="000000" w:themeColor="text1"/>
          <w:spacing w:val="-4"/>
        </w:rPr>
      </w:pPr>
      <w:r w:rsidRPr="00050A64">
        <w:rPr>
          <w:rFonts w:ascii="UD デジタル 教科書体 NK-R" w:eastAsia="UD デジタル 教科書体 NK-R" w:hAnsi="ＭＳ 明朝" w:hint="eastAsia"/>
          <w:color w:val="000000" w:themeColor="text1"/>
        </w:rPr>
        <w:t>④</w:t>
      </w:r>
      <w:r w:rsidR="00717B6B" w:rsidRPr="00050A64">
        <w:rPr>
          <w:rFonts w:ascii="UD デジタル 教科書体 NK-R" w:eastAsia="UD デジタル 教科書体 NK-R" w:hAnsi="ＭＳ 明朝" w:hint="eastAsia"/>
          <w:color w:val="000000" w:themeColor="text1"/>
        </w:rPr>
        <w:t xml:space="preserve">　</w:t>
      </w:r>
      <w:r w:rsidR="00717B6B" w:rsidRPr="00050A64">
        <w:rPr>
          <w:rFonts w:ascii="UD デジタル 教科書体 NK-R" w:eastAsia="UD デジタル 教科書体 NK-R" w:hAnsi="ＭＳ 明朝" w:hint="eastAsia"/>
          <w:color w:val="000000" w:themeColor="text1"/>
          <w:spacing w:val="-4"/>
        </w:rPr>
        <w:t>コーティングチョコレート</w:t>
      </w:r>
      <w:r w:rsidR="008F02F5" w:rsidRPr="00050A64">
        <w:rPr>
          <w:rFonts w:ascii="UD デジタル 教科書体 NK-R" w:eastAsia="UD デジタル 教科書体 NK-R" w:hAnsi="ＭＳ 明朝" w:hint="eastAsia"/>
          <w:color w:val="000000" w:themeColor="text1"/>
          <w:spacing w:val="-4"/>
        </w:rPr>
        <w:t>等を使用する場合には</w:t>
      </w:r>
      <w:r w:rsidR="00717B6B" w:rsidRPr="00050A64">
        <w:rPr>
          <w:rFonts w:ascii="UD デジタル 教科書体 NK-R" w:eastAsia="UD デジタル 教科書体 NK-R" w:hAnsi="ＭＳ 明朝" w:hint="eastAsia"/>
          <w:color w:val="000000" w:themeColor="text1"/>
          <w:spacing w:val="-4"/>
        </w:rPr>
        <w:t>、乾かすために長時間放置する</w:t>
      </w:r>
      <w:r w:rsidR="008F02F5" w:rsidRPr="00050A64">
        <w:rPr>
          <w:rFonts w:ascii="UD デジタル 教科書体 NK-R" w:eastAsia="UD デジタル 教科書体 NK-R" w:hAnsi="ＭＳ 明朝" w:hint="eastAsia"/>
          <w:color w:val="000000" w:themeColor="text1"/>
          <w:spacing w:val="-4"/>
        </w:rPr>
        <w:t>料理は行わない</w:t>
      </w:r>
      <w:r w:rsidR="00717B6B" w:rsidRPr="00050A64">
        <w:rPr>
          <w:rFonts w:ascii="UD デジタル 教科書体 NK-R" w:eastAsia="UD デジタル 教科書体 NK-R" w:hAnsi="ＭＳ 明朝" w:hint="eastAsia"/>
          <w:color w:val="000000" w:themeColor="text1"/>
          <w:spacing w:val="-4"/>
        </w:rPr>
        <w:t>。</w:t>
      </w:r>
    </w:p>
    <w:p w:rsidR="00391AF7" w:rsidRPr="00050A64" w:rsidRDefault="00673610" w:rsidP="003D065C">
      <w:pPr>
        <w:pStyle w:val="3"/>
        <w:spacing w:line="36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⑤</w:t>
      </w:r>
      <w:r w:rsidR="00391AF7" w:rsidRPr="00050A64">
        <w:rPr>
          <w:rFonts w:ascii="UD デジタル 教科書体 NK-R" w:eastAsia="UD デジタル 教科書体 NK-R" w:hAnsi="ＭＳ 明朝" w:hint="eastAsia"/>
          <w:color w:val="000000" w:themeColor="text1"/>
        </w:rPr>
        <w:t xml:space="preserve">　ゆで卵は手で触れる工程が多いため、殻をむいて加熱して提供する。（ミモザサラダ</w:t>
      </w:r>
      <w:r w:rsidR="0075394D" w:rsidRPr="00050A64">
        <w:rPr>
          <w:rFonts w:ascii="UD デジタル 教科書体 NK-R" w:eastAsia="UD デジタル 教科書体 NK-R" w:hAnsi="ＭＳ 明朝" w:hint="eastAsia"/>
          <w:color w:val="000000" w:themeColor="text1"/>
        </w:rPr>
        <w:t>は</w:t>
      </w:r>
      <w:r w:rsidR="00391AF7" w:rsidRPr="00050A64">
        <w:rPr>
          <w:rFonts w:ascii="UD デジタル 教科書体 NK-R" w:eastAsia="UD デジタル 教科書体 NK-R" w:hAnsi="ＭＳ 明朝" w:hint="eastAsia"/>
          <w:color w:val="000000" w:themeColor="text1"/>
        </w:rPr>
        <w:t>みじん切りにした後に蒸す。</w:t>
      </w:r>
      <w:r w:rsidR="00B24A9A" w:rsidRPr="00050A64">
        <w:rPr>
          <w:rFonts w:ascii="UD デジタル 教科書体 NK-R" w:eastAsia="UD デジタル 教科書体 NK-R" w:hAnsi="ＭＳ 明朝" w:hint="eastAsia"/>
          <w:color w:val="000000" w:themeColor="text1"/>
        </w:rPr>
        <w:t>１/２個に切った場合も同様</w:t>
      </w:r>
      <w:r w:rsidR="00391AF7" w:rsidRPr="00050A64">
        <w:rPr>
          <w:rFonts w:ascii="UD デジタル 教科書体 NK-R" w:eastAsia="UD デジタル 教科書体 NK-R" w:hAnsi="ＭＳ 明朝" w:hint="eastAsia"/>
          <w:color w:val="000000" w:themeColor="text1"/>
        </w:rPr>
        <w:t>）</w:t>
      </w:r>
    </w:p>
    <w:p w:rsidR="0049592E" w:rsidRPr="00050A64" w:rsidRDefault="00673610" w:rsidP="003D065C">
      <w:pPr>
        <w:pStyle w:val="3"/>
        <w:spacing w:line="36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⑥</w:t>
      </w:r>
      <w:r w:rsidR="0049592E" w:rsidRPr="00050A64">
        <w:rPr>
          <w:rFonts w:ascii="UD デジタル 教科書体 NK-R" w:eastAsia="UD デジタル 教科書体 NK-R" w:hAnsi="ＭＳ 明朝" w:hint="eastAsia"/>
          <w:color w:val="000000" w:themeColor="text1"/>
        </w:rPr>
        <w:t xml:space="preserve">　野菜は加熱調理を原則とし、和え物やサラダについては、調理室で和える調理法はしない。なお、別ゆでした野菜等を水冷後に混ぜるのは和えると同じ扱いになるため注意する。（ドレッシングは別だし</w:t>
      </w:r>
      <w:r w:rsidR="00932767" w:rsidRPr="00050A64">
        <w:rPr>
          <w:rFonts w:ascii="UD デジタル 教科書体 NK-R" w:eastAsia="UD デジタル 教科書体 NK-R" w:hAnsi="ＭＳ 明朝" w:hint="eastAsia"/>
          <w:color w:val="000000" w:themeColor="text1"/>
        </w:rPr>
        <w:t>。</w:t>
      </w:r>
      <w:r w:rsidR="0049592E" w:rsidRPr="00050A64">
        <w:rPr>
          <w:rFonts w:ascii="UD デジタル 教科書体 NK-R" w:eastAsia="UD デジタル 教科書体 NK-R" w:hAnsi="ＭＳ 明朝" w:hint="eastAsia"/>
          <w:color w:val="000000" w:themeColor="text1"/>
        </w:rPr>
        <w:t>）</w:t>
      </w:r>
    </w:p>
    <w:p w:rsidR="0049592E" w:rsidRPr="00050A64" w:rsidRDefault="00673610" w:rsidP="003D065C">
      <w:pPr>
        <w:pStyle w:val="3"/>
        <w:spacing w:line="36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⑦</w:t>
      </w:r>
      <w:r w:rsidR="0049592E" w:rsidRPr="00050A64">
        <w:rPr>
          <w:rFonts w:ascii="UD デジタル 教科書体 NK-R" w:eastAsia="UD デジタル 教科書体 NK-R" w:hAnsi="ＭＳ 明朝" w:hint="eastAsia"/>
          <w:color w:val="000000" w:themeColor="text1"/>
        </w:rPr>
        <w:t xml:space="preserve">　サラダ、和え物に、加熱処理した</w:t>
      </w:r>
      <w:r w:rsidR="00AD7D72" w:rsidRPr="00050A64">
        <w:rPr>
          <w:rFonts w:ascii="UD デジタル 教科書体 NK-R" w:eastAsia="UD デジタル 教科書体 NK-R" w:hAnsi="ＭＳ 明朝" w:hint="eastAsia"/>
          <w:color w:val="000000" w:themeColor="text1"/>
        </w:rPr>
        <w:t>動物性</w:t>
      </w:r>
      <w:r w:rsidR="0049592E" w:rsidRPr="00050A64">
        <w:rPr>
          <w:rFonts w:ascii="UD デジタル 教科書体 NK-R" w:eastAsia="UD デジタル 教科書体 NK-R" w:hAnsi="ＭＳ 明朝" w:hint="eastAsia"/>
          <w:color w:val="000000" w:themeColor="text1"/>
        </w:rPr>
        <w:t>たんぱく源（ちりめんじゃこ、かつおぶし、ツナ、ハム等）を使用する場合は、以下のいずれかの方法で配缶する。</w:t>
      </w:r>
    </w:p>
    <w:p w:rsidR="0049592E" w:rsidRPr="00050A64" w:rsidRDefault="0049592E" w:rsidP="003D065C">
      <w:pPr>
        <w:pStyle w:val="3"/>
        <w:spacing w:line="360" w:lineRule="exact"/>
        <w:ind w:leftChars="200" w:left="838" w:hangingChars="166" w:hanging="398"/>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・ジャム・バター入れ等を使い、別配</w:t>
      </w:r>
      <w:r w:rsidR="00274294" w:rsidRPr="00050A64">
        <w:rPr>
          <w:rFonts w:ascii="UD デジタル 教科書体 NK-R" w:eastAsia="UD デジタル 教科書体 NK-R" w:hAnsi="ＭＳ 明朝" w:hint="eastAsia"/>
          <w:color w:val="000000" w:themeColor="text1"/>
        </w:rPr>
        <w:t>する。</w:t>
      </w:r>
    </w:p>
    <w:p w:rsidR="0049592E" w:rsidRPr="00050A64" w:rsidRDefault="0039066B" w:rsidP="003D065C">
      <w:pPr>
        <w:pStyle w:val="3"/>
        <w:spacing w:line="360" w:lineRule="exact"/>
        <w:ind w:leftChars="200" w:left="1299" w:hangingChars="358" w:hanging="859"/>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・冷ました後</w:t>
      </w:r>
      <w:r w:rsidR="003D065C" w:rsidRPr="00050A64">
        <w:rPr>
          <w:rFonts w:ascii="UD デジタル 教科書体 NK-R" w:eastAsia="UD デジタル 教科書体 NK-R" w:hAnsi="ＭＳ 明朝" w:hint="eastAsia"/>
          <w:color w:val="000000" w:themeColor="text1"/>
        </w:rPr>
        <w:t>（２０℃以下）</w:t>
      </w:r>
      <w:r w:rsidRPr="00050A64">
        <w:rPr>
          <w:rFonts w:ascii="UD デジタル 教科書体 NK-R" w:eastAsia="UD デジタル 教科書体 NK-R" w:hAnsi="ＭＳ 明朝" w:hint="eastAsia"/>
          <w:color w:val="000000" w:themeColor="text1"/>
        </w:rPr>
        <w:t>で食缶の中に</w:t>
      </w:r>
      <w:r w:rsidR="00CA7AF9" w:rsidRPr="00050A64">
        <w:rPr>
          <w:rFonts w:ascii="UD デジタル 教科書体 NK-R" w:eastAsia="UD デジタル 教科書体 NK-R" w:hAnsi="ＭＳ 明朝" w:hint="eastAsia"/>
          <w:color w:val="000000" w:themeColor="text1"/>
        </w:rPr>
        <w:t>、できるだけ離して</w:t>
      </w:r>
      <w:r w:rsidR="0049592E" w:rsidRPr="00050A64">
        <w:rPr>
          <w:rFonts w:ascii="UD デジタル 教科書体 NK-R" w:eastAsia="UD デジタル 教科書体 NK-R" w:hAnsi="ＭＳ 明朝" w:hint="eastAsia"/>
          <w:color w:val="000000" w:themeColor="text1"/>
        </w:rPr>
        <w:t>入れる</w:t>
      </w:r>
    </w:p>
    <w:p w:rsidR="00391AF7" w:rsidRPr="00050A64" w:rsidRDefault="00673610" w:rsidP="003D065C">
      <w:pPr>
        <w:pStyle w:val="3"/>
        <w:spacing w:line="360" w:lineRule="exact"/>
        <w:ind w:left="240" w:hangingChars="100" w:hanging="240"/>
        <w:rPr>
          <w:rFonts w:ascii="UD デジタル 教科書体 NK-R" w:eastAsia="UD デジタル 教科書体 NK-R" w:hAnsi="ＭＳ 明朝"/>
        </w:rPr>
      </w:pPr>
      <w:r w:rsidRPr="00050A64">
        <w:rPr>
          <w:rFonts w:ascii="UD デジタル 教科書体 NK-R" w:eastAsia="UD デジタル 教科書体 NK-R" w:hAnsi="ＭＳ 明朝" w:hint="eastAsia"/>
        </w:rPr>
        <w:t>⑧</w:t>
      </w:r>
      <w:r w:rsidR="00391AF7" w:rsidRPr="00050A64">
        <w:rPr>
          <w:rFonts w:ascii="UD デジタル 教科書体 NK-R" w:eastAsia="UD デジタル 教科書体 NK-R" w:hAnsi="ＭＳ 明朝" w:hint="eastAsia"/>
        </w:rPr>
        <w:t xml:space="preserve">　豆類を前日から戻す場合は、蓋付きの容器に入れ、冷蔵庫で保管する。</w:t>
      </w:r>
      <w:r w:rsidR="00391AF7" w:rsidRPr="00050A64">
        <w:rPr>
          <w:rFonts w:ascii="UD デジタル 教科書体 NK-R" w:eastAsia="UD デジタル 教科書体 NK-R" w:hAnsi="ＭＳ 明朝" w:hint="eastAsia"/>
          <w:sz w:val="21"/>
          <w:szCs w:val="21"/>
        </w:rPr>
        <w:t>（</w:t>
      </w:r>
      <w:r w:rsidR="00391AF7" w:rsidRPr="00050A64">
        <w:rPr>
          <w:rFonts w:ascii="UD デジタル 教科書体 NK-R" w:eastAsia="UD デジタル 教科書体 NK-R" w:hAnsi="ＭＳ 明朝" w:hint="eastAsia"/>
          <w:sz w:val="20"/>
          <w:szCs w:val="21"/>
        </w:rPr>
        <w:t>平成２３年３月文部科学省ｽﾎﾟｰﾂ青少年局学校健康教育課発行『衛生管理＆調理技術マニュアル』</w:t>
      </w:r>
      <w:r w:rsidR="00F12A9F" w:rsidRPr="00050A64">
        <w:rPr>
          <w:rFonts w:ascii="UD デジタル 教科書体 NK-R" w:eastAsia="UD デジタル 教科書体 NK-R" w:hAnsi="ＭＳ 明朝" w:hint="eastAsia"/>
          <w:sz w:val="20"/>
          <w:szCs w:val="21"/>
        </w:rPr>
        <w:t>p.27</w:t>
      </w:r>
      <w:r w:rsidR="00391AF7" w:rsidRPr="00050A64">
        <w:rPr>
          <w:rFonts w:ascii="UD デジタル 教科書体 NK-R" w:eastAsia="UD デジタル 教科書体 NK-R" w:hAnsi="ＭＳ 明朝" w:hint="eastAsia"/>
          <w:sz w:val="20"/>
          <w:szCs w:val="21"/>
        </w:rPr>
        <w:t>参照</w:t>
      </w:r>
      <w:r w:rsidR="00391AF7" w:rsidRPr="00050A64">
        <w:rPr>
          <w:rFonts w:ascii="UD デジタル 教科書体 NK-R" w:eastAsia="UD デジタル 教科書体 NK-R" w:hAnsi="ＭＳ 明朝" w:hint="eastAsia"/>
          <w:sz w:val="21"/>
          <w:szCs w:val="21"/>
        </w:rPr>
        <w:t>）</w:t>
      </w:r>
    </w:p>
    <w:p w:rsidR="00391AF7" w:rsidRPr="00050A64" w:rsidRDefault="00673610" w:rsidP="003D065C">
      <w:pPr>
        <w:pStyle w:val="3"/>
        <w:spacing w:line="36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⑨</w:t>
      </w:r>
      <w:r w:rsidR="00E46DC8" w:rsidRPr="00050A64">
        <w:rPr>
          <w:rFonts w:ascii="UD デジタル 教科書体 NK-R" w:eastAsia="UD デジタル 教科書体 NK-R" w:hAnsi="ＭＳ 明朝" w:hint="eastAsia"/>
          <w:color w:val="000000" w:themeColor="text1"/>
        </w:rPr>
        <w:t xml:space="preserve">　</w:t>
      </w:r>
      <w:r w:rsidR="0062389D" w:rsidRPr="00050A64">
        <w:rPr>
          <w:rFonts w:ascii="UD デジタル 教科書体 NK-R" w:eastAsia="UD デジタル 教科書体 NK-R" w:hAnsi="ＭＳ 明朝" w:hint="eastAsia"/>
          <w:color w:val="000000" w:themeColor="text1"/>
          <w:spacing w:val="-4"/>
        </w:rPr>
        <w:t>ゆかり、炊き込みわかめ、のり、サラダチーズ</w:t>
      </w:r>
      <w:r w:rsidR="0039066B" w:rsidRPr="00050A64">
        <w:rPr>
          <w:rFonts w:ascii="UD デジタル 教科書体 NK-R" w:eastAsia="UD デジタル 教科書体 NK-R" w:hAnsi="ＭＳ 明朝" w:hint="eastAsia"/>
          <w:spacing w:val="-4"/>
        </w:rPr>
        <w:t>等</w:t>
      </w:r>
      <w:r w:rsidR="00391AF7" w:rsidRPr="00050A64">
        <w:rPr>
          <w:rFonts w:ascii="UD デジタル 教科書体 NK-R" w:eastAsia="UD デジタル 教科書体 NK-R" w:hAnsi="ＭＳ 明朝" w:hint="eastAsia"/>
          <w:spacing w:val="-4"/>
        </w:rPr>
        <w:t>は</w:t>
      </w:r>
      <w:r w:rsidR="00391AF7" w:rsidRPr="00050A64">
        <w:rPr>
          <w:rFonts w:ascii="UD デジタル 教科書体 NK-R" w:eastAsia="UD デジタル 教科書体 NK-R" w:hAnsi="ＭＳ 明朝" w:hint="eastAsia"/>
          <w:color w:val="000000" w:themeColor="text1"/>
          <w:spacing w:val="-4"/>
        </w:rPr>
        <w:t>、</w:t>
      </w:r>
      <w:r w:rsidR="0039066B" w:rsidRPr="00050A64">
        <w:rPr>
          <w:rFonts w:ascii="UD デジタル 教科書体 NK-R" w:eastAsia="UD デジタル 教科書体 NK-R" w:hAnsi="ＭＳ 明朝" w:hint="eastAsia"/>
          <w:spacing w:val="-4"/>
        </w:rPr>
        <w:t>料理に合わせて</w:t>
      </w:r>
      <w:r w:rsidR="00391AF7" w:rsidRPr="00050A64">
        <w:rPr>
          <w:rFonts w:ascii="UD デジタル 教科書体 NK-R" w:eastAsia="UD デジタル 教科書体 NK-R" w:hAnsi="ＭＳ 明朝" w:hint="eastAsia"/>
          <w:color w:val="000000" w:themeColor="text1"/>
          <w:spacing w:val="-4"/>
        </w:rPr>
        <w:t>加熱しなくて</w:t>
      </w:r>
      <w:r w:rsidR="0039066B" w:rsidRPr="00050A64">
        <w:rPr>
          <w:rFonts w:ascii="UD デジタル 教科書体 NK-R" w:eastAsia="UD デジタル 教科書体 NK-R" w:hAnsi="ＭＳ 明朝" w:hint="eastAsia"/>
          <w:spacing w:val="-4"/>
        </w:rPr>
        <w:t>も</w:t>
      </w:r>
      <w:r w:rsidR="00391AF7" w:rsidRPr="00050A64">
        <w:rPr>
          <w:rFonts w:ascii="UD デジタル 教科書体 NK-R" w:eastAsia="UD デジタル 教科書体 NK-R" w:hAnsi="ＭＳ 明朝" w:hint="eastAsia"/>
          <w:color w:val="000000" w:themeColor="text1"/>
          <w:spacing w:val="-4"/>
        </w:rPr>
        <w:t>良いものとする。</w:t>
      </w:r>
    </w:p>
    <w:p w:rsidR="0049592E" w:rsidRPr="00050A64" w:rsidRDefault="00673610" w:rsidP="003D065C">
      <w:pPr>
        <w:pStyle w:val="3"/>
        <w:spacing w:line="36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⑩</w:t>
      </w:r>
      <w:r w:rsidR="0049592E" w:rsidRPr="00050A64">
        <w:rPr>
          <w:rFonts w:ascii="UD デジタル 教科書体 NK-R" w:eastAsia="UD デジタル 教科書体 NK-R" w:hAnsi="ＭＳ 明朝" w:hint="eastAsia"/>
          <w:color w:val="000000" w:themeColor="text1"/>
        </w:rPr>
        <w:t xml:space="preserve">　缶詰のフルーツや生のフルーツ、白玉団子、ヨーグルトなどを和える</w:t>
      </w:r>
      <w:r w:rsidR="008F02F5" w:rsidRPr="00050A64">
        <w:rPr>
          <w:rFonts w:ascii="UD デジタル 教科書体 NK-R" w:eastAsia="UD デジタル 教科書体 NK-R" w:hAnsi="ＭＳ 明朝" w:hint="eastAsia"/>
          <w:color w:val="000000" w:themeColor="text1"/>
        </w:rPr>
        <w:t>料理</w:t>
      </w:r>
      <w:r w:rsidR="0049592E" w:rsidRPr="00050A64">
        <w:rPr>
          <w:rFonts w:ascii="UD デジタル 教科書体 NK-R" w:eastAsia="UD デジタル 教科書体 NK-R" w:hAnsi="ＭＳ 明朝" w:hint="eastAsia"/>
          <w:color w:val="000000" w:themeColor="text1"/>
        </w:rPr>
        <w:t>の場合については、給食室で混ぜずに以下の方法で配缶する。</w:t>
      </w:r>
    </w:p>
    <w:p w:rsidR="0049592E" w:rsidRPr="00050A64" w:rsidRDefault="0049592E" w:rsidP="003D065C">
      <w:pPr>
        <w:pStyle w:val="3"/>
        <w:spacing w:line="360" w:lineRule="exact"/>
        <w:ind w:leftChars="221" w:left="925" w:hangingChars="183" w:hanging="439"/>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・果物は、缶詰も含め混ぜ</w:t>
      </w:r>
      <w:r w:rsidR="00274294" w:rsidRPr="00050A64">
        <w:rPr>
          <w:rFonts w:ascii="UD デジタル 教科書体 NK-R" w:eastAsia="UD デジタル 教科書体 NK-R" w:hAnsi="ＭＳ 明朝" w:hint="eastAsia"/>
          <w:color w:val="000000" w:themeColor="text1"/>
        </w:rPr>
        <w:t>ない。</w:t>
      </w:r>
    </w:p>
    <w:p w:rsidR="0049592E" w:rsidRPr="00050A64" w:rsidRDefault="0049592E" w:rsidP="003D065C">
      <w:pPr>
        <w:pStyle w:val="3"/>
        <w:spacing w:line="360" w:lineRule="exact"/>
        <w:ind w:leftChars="221" w:left="925" w:hangingChars="183" w:hanging="439"/>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・白玉団子は完全に冷ま</w:t>
      </w:r>
      <w:r w:rsidR="00274294" w:rsidRPr="00050A64">
        <w:rPr>
          <w:rFonts w:ascii="UD デジタル 教科書体 NK-R" w:eastAsia="UD デジタル 教科書体 NK-R" w:hAnsi="ＭＳ 明朝" w:hint="eastAsia"/>
          <w:color w:val="000000" w:themeColor="text1"/>
        </w:rPr>
        <w:t>す。</w:t>
      </w:r>
    </w:p>
    <w:p w:rsidR="0049592E" w:rsidRPr="00050A64" w:rsidRDefault="0049592E" w:rsidP="003D065C">
      <w:pPr>
        <w:pStyle w:val="3"/>
        <w:spacing w:line="360" w:lineRule="exact"/>
        <w:ind w:leftChars="229" w:left="754" w:hangingChars="104" w:hanging="250"/>
        <w:rPr>
          <w:rFonts w:ascii="UD デジタル 教科書体 NK-R" w:eastAsia="UD デジタル 教科書体 NK-R" w:hAnsi="ＭＳ 明朝"/>
        </w:rPr>
      </w:pPr>
      <w:r w:rsidRPr="00050A64">
        <w:rPr>
          <w:rFonts w:ascii="UD デジタル 教科書体 NK-R" w:eastAsia="UD デジタル 教科書体 NK-R" w:hAnsi="ＭＳ 明朝" w:hint="eastAsia"/>
        </w:rPr>
        <w:t>・ヨーグルトにはちみつ</w:t>
      </w:r>
      <w:r w:rsidR="001F6B3F" w:rsidRPr="00050A64">
        <w:rPr>
          <w:rFonts w:ascii="UD デジタル 教科書体 NK-R" w:eastAsia="UD デジタル 教科書体 NK-R" w:hAnsi="ＭＳ 明朝" w:hint="eastAsia"/>
        </w:rPr>
        <w:t>等</w:t>
      </w:r>
      <w:r w:rsidRPr="00050A64">
        <w:rPr>
          <w:rFonts w:ascii="UD デジタル 教科書体 NK-R" w:eastAsia="UD デジタル 教科書体 NK-R" w:hAnsi="ＭＳ 明朝" w:hint="eastAsia"/>
        </w:rPr>
        <w:t>を加える場合は、ヨーグルトとはちみつ</w:t>
      </w:r>
      <w:r w:rsidR="001F6B3F" w:rsidRPr="00050A64">
        <w:rPr>
          <w:rFonts w:ascii="UD デジタル 教科書体 NK-R" w:eastAsia="UD デジタル 教科書体 NK-R" w:hAnsi="ＭＳ 明朝" w:hint="eastAsia"/>
        </w:rPr>
        <w:t>等</w:t>
      </w:r>
      <w:r w:rsidRPr="00050A64">
        <w:rPr>
          <w:rFonts w:ascii="UD デジタル 教科書体 NK-R" w:eastAsia="UD デジタル 教科書体 NK-R" w:hAnsi="ＭＳ 明朝" w:hint="eastAsia"/>
        </w:rPr>
        <w:t>を混ぜ</w:t>
      </w:r>
      <w:r w:rsidR="00274294" w:rsidRPr="00050A64">
        <w:rPr>
          <w:rFonts w:ascii="UD デジタル 教科書体 NK-R" w:eastAsia="UD デジタル 教科書体 NK-R" w:hAnsi="ＭＳ 明朝" w:hint="eastAsia"/>
        </w:rPr>
        <w:t>ない。</w:t>
      </w:r>
    </w:p>
    <w:p w:rsidR="00C731B0" w:rsidRPr="00050A64" w:rsidRDefault="00717B6B" w:rsidP="003D065C">
      <w:pPr>
        <w:widowControl/>
        <w:spacing w:line="360" w:lineRule="exact"/>
        <w:ind w:left="240" w:hangingChars="100" w:hanging="240"/>
        <w:jc w:val="lef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 xml:space="preserve">⑪　</w:t>
      </w:r>
      <w:r w:rsidR="003D065C" w:rsidRPr="00050A64">
        <w:rPr>
          <w:rFonts w:ascii="UD デジタル 教科書体 NK-R" w:eastAsia="UD デジタル 教科書体 NK-R" w:hAnsi="ＭＳ 明朝" w:hint="eastAsia"/>
          <w:sz w:val="24"/>
        </w:rPr>
        <w:t>中心温度が30分以内に20℃、または60分以内に１０℃まで下げられない場合は、</w:t>
      </w:r>
      <w:r w:rsidR="00CA7AF9" w:rsidRPr="00050A64">
        <w:rPr>
          <w:rFonts w:ascii="UD デジタル 教科書体 NK-R" w:eastAsia="UD デジタル 教科書体 NK-R" w:hAnsi="ＭＳ 明朝" w:hint="eastAsia"/>
          <w:sz w:val="24"/>
        </w:rPr>
        <w:t>冷製スープは行わない。</w:t>
      </w:r>
    </w:p>
    <w:p w:rsidR="002D469B" w:rsidRPr="00050A64" w:rsidRDefault="00717B6B" w:rsidP="003D065C">
      <w:pPr>
        <w:widowControl/>
        <w:spacing w:line="360" w:lineRule="exact"/>
        <w:ind w:left="240" w:hangingChars="100" w:hanging="240"/>
        <w:jc w:val="left"/>
        <w:rPr>
          <w:rFonts w:ascii="UD デジタル 教科書体 NK-R" w:eastAsia="UD デジタル 教科書体 NK-R" w:hAnsi="ＭＳ 明朝"/>
          <w:sz w:val="24"/>
          <w:szCs w:val="24"/>
        </w:rPr>
      </w:pPr>
      <w:r w:rsidRPr="00050A64">
        <w:rPr>
          <w:rFonts w:ascii="UD デジタル 教科書体 NK-R" w:eastAsia="UD デジタル 教科書体 NK-R" w:hAnsi="ＭＳ 明朝" w:hint="eastAsia"/>
          <w:color w:val="000000" w:themeColor="text1"/>
          <w:sz w:val="24"/>
          <w:szCs w:val="24"/>
        </w:rPr>
        <w:t>⑫</w:t>
      </w:r>
      <w:r w:rsidR="002D469B" w:rsidRPr="00050A64">
        <w:rPr>
          <w:rFonts w:ascii="UD デジタル 教科書体 NK-R" w:eastAsia="UD デジタル 教科書体 NK-R" w:hAnsi="ＭＳ 明朝" w:hint="eastAsia"/>
          <w:color w:val="000000" w:themeColor="text1"/>
          <w:sz w:val="24"/>
          <w:szCs w:val="24"/>
        </w:rPr>
        <w:t xml:space="preserve">　「処理塩</w:t>
      </w:r>
      <w:r w:rsidR="005964B0" w:rsidRPr="00050A64">
        <w:rPr>
          <w:rFonts w:ascii="UD デジタル 教科書体 NK-R" w:eastAsia="UD デジタル 教科書体 NK-R" w:hAnsi="ＭＳ 明朝" w:hint="eastAsia"/>
          <w:color w:val="000000" w:themeColor="text1"/>
          <w:sz w:val="24"/>
          <w:szCs w:val="24"/>
        </w:rPr>
        <w:t>（栄養価なし）</w:t>
      </w:r>
      <w:r w:rsidR="002D469B" w:rsidRPr="00050A64">
        <w:rPr>
          <w:rFonts w:ascii="UD デジタル 教科書体 NK-R" w:eastAsia="UD デジタル 教科書体 NK-R" w:hAnsi="ＭＳ 明朝" w:hint="eastAsia"/>
          <w:color w:val="000000" w:themeColor="text1"/>
          <w:sz w:val="24"/>
          <w:szCs w:val="24"/>
        </w:rPr>
        <w:t>」は、果物の処理やスパゲッティのゆで塩の際にカロリーメイク上、使用してもよい。</w:t>
      </w:r>
      <w:r w:rsidR="002D469B" w:rsidRPr="00050A64">
        <w:rPr>
          <w:rFonts w:ascii="UD デジタル 教科書体 NK-R" w:eastAsia="UD デジタル 教科書体 NK-R" w:hAnsi="ＭＳ 明朝" w:hint="eastAsia"/>
          <w:sz w:val="24"/>
          <w:szCs w:val="24"/>
        </w:rPr>
        <w:t>ただし、発注の際は、通常のしおと合算するように注意すること。</w:t>
      </w:r>
    </w:p>
    <w:p w:rsidR="00986B33" w:rsidRPr="00050A64" w:rsidRDefault="00717B6B" w:rsidP="003D065C">
      <w:pPr>
        <w:widowControl/>
        <w:spacing w:line="360" w:lineRule="exact"/>
        <w:ind w:left="240" w:hangingChars="100" w:hanging="240"/>
        <w:jc w:val="lef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⑬</w:t>
      </w:r>
      <w:r w:rsidR="00E46DC8" w:rsidRPr="00050A64">
        <w:rPr>
          <w:rFonts w:ascii="UD デジタル 教科書体 NK-R" w:eastAsia="UD デジタル 教科書体 NK-R" w:hAnsi="ＭＳ 明朝" w:hint="eastAsia"/>
          <w:sz w:val="24"/>
        </w:rPr>
        <w:t xml:space="preserve">　塩分が高くなってしまうため、</w:t>
      </w:r>
      <w:r w:rsidR="00B66E0D" w:rsidRPr="00050A64">
        <w:rPr>
          <w:rFonts w:ascii="UD デジタル 教科書体 NK-R" w:eastAsia="UD デジタル 教科書体 NK-R" w:hAnsi="ＭＳ 明朝" w:hint="eastAsia"/>
          <w:sz w:val="24"/>
        </w:rPr>
        <w:t>汁を</w:t>
      </w:r>
      <w:r w:rsidR="005964B0" w:rsidRPr="00050A64">
        <w:rPr>
          <w:rFonts w:ascii="UD デジタル 教科書体 NK-R" w:eastAsia="UD デジタル 教科書体 NK-R" w:hAnsi="ＭＳ 明朝" w:hint="eastAsia"/>
          <w:sz w:val="24"/>
        </w:rPr>
        <w:t>全量</w:t>
      </w:r>
      <w:r w:rsidR="00B66E0D" w:rsidRPr="00050A64">
        <w:rPr>
          <w:rFonts w:ascii="UD デジタル 教科書体 NK-R" w:eastAsia="UD デジタル 教科書体 NK-R" w:hAnsi="ＭＳ 明朝" w:hint="eastAsia"/>
          <w:sz w:val="24"/>
        </w:rPr>
        <w:t>飲まない</w:t>
      </w:r>
      <w:r w:rsidR="00E46DC8" w:rsidRPr="00050A64">
        <w:rPr>
          <w:rFonts w:ascii="UD デジタル 教科書体 NK-R" w:eastAsia="UD デジタル 教科書体 NK-R" w:hAnsi="ＭＳ 明朝" w:hint="eastAsia"/>
          <w:sz w:val="24"/>
        </w:rPr>
        <w:t>冷やし麺（冷やしうどんや冷やし中華など）、ラーメンの献立のみ使用量の５０％を上限として、「処理しょうゆ（栄養価なし）」をカロリーメイク上、使用してもよい。ただし、発注の際は、通常のしょうゆと合算するように注意すること。</w:t>
      </w:r>
    </w:p>
    <w:p w:rsidR="004A7636" w:rsidRPr="00050A64" w:rsidRDefault="004A7636" w:rsidP="003D065C">
      <w:pPr>
        <w:widowControl/>
        <w:spacing w:line="360" w:lineRule="exact"/>
        <w:ind w:leftChars="100" w:left="220" w:firstLineChars="113" w:firstLine="271"/>
        <w:jc w:val="lef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例　冷やしうどんの汁にしょうゆを１０ｇ使用</w:t>
      </w:r>
    </w:p>
    <w:p w:rsidR="00B66E0D" w:rsidRPr="00050A64" w:rsidRDefault="004A7636" w:rsidP="003D065C">
      <w:pPr>
        <w:widowControl/>
        <w:spacing w:line="360" w:lineRule="exact"/>
        <w:ind w:leftChars="164" w:left="361" w:firstLineChars="200" w:firstLine="480"/>
        <w:jc w:val="lef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通常のしょうゆ（17-7）を５ｇ</w:t>
      </w:r>
      <w:r w:rsidR="002D469B" w:rsidRPr="00050A64">
        <w:rPr>
          <w:rFonts w:ascii="UD デジタル 教科書体 NK-R" w:eastAsia="UD デジタル 教科書体 NK-R" w:hAnsi="ＭＳ 明朝" w:hint="eastAsia"/>
          <w:sz w:val="24"/>
        </w:rPr>
        <w:t>、</w:t>
      </w:r>
      <w:r w:rsidRPr="00050A64">
        <w:rPr>
          <w:rFonts w:ascii="UD デジタル 教科書体 NK-R" w:eastAsia="UD デジタル 教科書体 NK-R" w:hAnsi="ＭＳ 明朝" w:hint="eastAsia"/>
          <w:sz w:val="24"/>
        </w:rPr>
        <w:t>処理しょうゆ（17-7-ｚ）を５ｇの２行作成する。</w:t>
      </w:r>
    </w:p>
    <w:p w:rsidR="00B66E0D" w:rsidRPr="00050A64" w:rsidRDefault="00717B6B" w:rsidP="003D065C">
      <w:pPr>
        <w:pStyle w:val="3"/>
        <w:spacing w:line="360" w:lineRule="exact"/>
        <w:ind w:left="240" w:hangingChars="100" w:hanging="240"/>
        <w:rPr>
          <w:rFonts w:ascii="UD デジタル 教科書体 NK-R" w:eastAsia="UD デジタル 教科書体 NK-R" w:hAnsi="ＭＳ 明朝"/>
          <w:color w:val="000000" w:themeColor="text1"/>
          <w:szCs w:val="24"/>
        </w:rPr>
      </w:pPr>
      <w:r w:rsidRPr="00050A64">
        <w:rPr>
          <w:rFonts w:ascii="UD デジタル 教科書体 NK-R" w:eastAsia="UD デジタル 教科書体 NK-R" w:hAnsi="ＭＳ 明朝" w:hint="eastAsia"/>
          <w:szCs w:val="24"/>
        </w:rPr>
        <w:t>⑭</w:t>
      </w:r>
      <w:r w:rsidR="004A7636" w:rsidRPr="00050A64">
        <w:rPr>
          <w:rFonts w:ascii="UD デジタル 教科書体 NK-R" w:eastAsia="UD デジタル 教科書体 NK-R" w:hAnsi="ＭＳ 明朝" w:hint="eastAsia"/>
          <w:szCs w:val="24"/>
        </w:rPr>
        <w:t xml:space="preserve">　</w:t>
      </w:r>
      <w:r w:rsidR="00B66E0D" w:rsidRPr="00050A64">
        <w:rPr>
          <w:rFonts w:ascii="UD デジタル 教科書体 NK-R" w:eastAsia="UD デジタル 教科書体 NK-R" w:hAnsi="ＭＳ 明朝" w:hint="eastAsia"/>
          <w:szCs w:val="24"/>
        </w:rPr>
        <w:t>足立区で主に納品されている</w:t>
      </w:r>
      <w:r w:rsidR="005964B0" w:rsidRPr="00050A64">
        <w:rPr>
          <w:rFonts w:ascii="UD デジタル 教科書体 NK-R" w:eastAsia="UD デジタル 教科書体 NK-R" w:hAnsi="ＭＳ 明朝" w:hint="eastAsia"/>
          <w:color w:val="000000" w:themeColor="text1"/>
          <w:szCs w:val="24"/>
        </w:rPr>
        <w:t>２業者の「</w:t>
      </w:r>
      <w:r w:rsidR="00B66E0D" w:rsidRPr="00050A64">
        <w:rPr>
          <w:rFonts w:ascii="UD デジタル 教科書体 NK-R" w:eastAsia="UD デジタル 教科書体 NK-R" w:hAnsi="ＭＳ 明朝" w:hint="eastAsia"/>
          <w:color w:val="000000" w:themeColor="text1"/>
          <w:szCs w:val="24"/>
        </w:rPr>
        <w:t>通常みそ</w:t>
      </w:r>
      <w:r w:rsidR="005964B0" w:rsidRPr="00050A64">
        <w:rPr>
          <w:rFonts w:ascii="UD デジタル 教科書体 NK-R" w:eastAsia="UD デジタル 教科書体 NK-R" w:hAnsi="ＭＳ 明朝" w:hint="eastAsia"/>
          <w:color w:val="000000" w:themeColor="text1"/>
          <w:szCs w:val="24"/>
        </w:rPr>
        <w:t>」</w:t>
      </w:r>
      <w:r w:rsidR="00B66E0D" w:rsidRPr="00050A64">
        <w:rPr>
          <w:rFonts w:ascii="UD デジタル 教科書体 NK-R" w:eastAsia="UD デジタル 教科書体 NK-R" w:hAnsi="ＭＳ 明朝" w:hint="eastAsia"/>
          <w:color w:val="000000" w:themeColor="text1"/>
          <w:szCs w:val="24"/>
        </w:rPr>
        <w:t>と</w:t>
      </w:r>
      <w:r w:rsidR="005964B0" w:rsidRPr="00050A64">
        <w:rPr>
          <w:rFonts w:ascii="UD デジタル 教科書体 NK-R" w:eastAsia="UD デジタル 教科書体 NK-R" w:hAnsi="ＭＳ 明朝" w:hint="eastAsia"/>
          <w:color w:val="000000" w:themeColor="text1"/>
          <w:szCs w:val="24"/>
        </w:rPr>
        <w:t>「</w:t>
      </w:r>
      <w:r w:rsidR="00B66E0D" w:rsidRPr="00050A64">
        <w:rPr>
          <w:rFonts w:ascii="UD デジタル 教科書体 NK-R" w:eastAsia="UD デジタル 教科書体 NK-R" w:hAnsi="ＭＳ 明朝" w:hint="eastAsia"/>
          <w:color w:val="000000" w:themeColor="text1"/>
          <w:szCs w:val="24"/>
        </w:rPr>
        <w:t>減塩みそ</w:t>
      </w:r>
      <w:r w:rsidR="005964B0" w:rsidRPr="00050A64">
        <w:rPr>
          <w:rFonts w:ascii="UD デジタル 教科書体 NK-R" w:eastAsia="UD デジタル 教科書体 NK-R" w:hAnsi="ＭＳ 明朝" w:hint="eastAsia"/>
          <w:color w:val="000000" w:themeColor="text1"/>
          <w:szCs w:val="24"/>
        </w:rPr>
        <w:t>」</w:t>
      </w:r>
      <w:r w:rsidR="00B66E0D" w:rsidRPr="00050A64">
        <w:rPr>
          <w:rFonts w:ascii="UD デジタル 教科書体 NK-R" w:eastAsia="UD デジタル 教科書体 NK-R" w:hAnsi="ＭＳ 明朝" w:hint="eastAsia"/>
          <w:color w:val="000000" w:themeColor="text1"/>
          <w:szCs w:val="24"/>
        </w:rPr>
        <w:t>は、カロリーメイクに</w:t>
      </w:r>
      <w:r w:rsidR="00986B33" w:rsidRPr="00050A64">
        <w:rPr>
          <w:rFonts w:ascii="UD デジタル 教科書体 NK-R" w:eastAsia="UD デジタル 教科書体 NK-R" w:hAnsi="ＭＳ 明朝" w:hint="eastAsia"/>
          <w:color w:val="000000" w:themeColor="text1"/>
          <w:szCs w:val="24"/>
        </w:rPr>
        <w:t>登録されているみそよりも塩分が低い。</w:t>
      </w:r>
      <w:r w:rsidR="005964B0" w:rsidRPr="00050A64">
        <w:rPr>
          <w:rFonts w:ascii="UD デジタル 教科書体 NK-R" w:eastAsia="UD デジタル 教科書体 NK-R" w:hAnsi="ＭＳ 明朝" w:hint="eastAsia"/>
          <w:color w:val="000000" w:themeColor="text1"/>
          <w:szCs w:val="24"/>
        </w:rPr>
        <w:t>そのため、</w:t>
      </w:r>
      <w:r w:rsidR="00CB2865" w:rsidRPr="00050A64">
        <w:rPr>
          <w:rFonts w:ascii="UD デジタル 教科書体 NK-R" w:eastAsia="UD デジタル 教科書体 NK-R" w:hAnsi="ＭＳ 明朝" w:hint="eastAsia"/>
          <w:color w:val="000000" w:themeColor="text1"/>
          <w:szCs w:val="24"/>
        </w:rPr>
        <w:t>区内</w:t>
      </w:r>
      <w:r w:rsidR="005964B0" w:rsidRPr="00050A64">
        <w:rPr>
          <w:rFonts w:ascii="UD デジタル 教科書体 NK-R" w:eastAsia="UD デジタル 教科書体 NK-R" w:hAnsi="ＭＳ 明朝" w:hint="eastAsia"/>
          <w:color w:val="000000" w:themeColor="text1"/>
          <w:szCs w:val="24"/>
        </w:rPr>
        <w:t>２業者の「通常みそ」と「減塩みそ」は、</w:t>
      </w:r>
      <w:r w:rsidR="00F108DB" w:rsidRPr="00050A64">
        <w:rPr>
          <w:rFonts w:ascii="UD デジタル 教科書体 NK-R" w:eastAsia="UD デジタル 教科書体 NK-R" w:hAnsi="ＭＳ 明朝" w:hint="eastAsia"/>
          <w:color w:val="000000" w:themeColor="text1"/>
          <w:szCs w:val="24"/>
        </w:rPr>
        <w:t>成分</w:t>
      </w:r>
      <w:r w:rsidR="00B66E0D" w:rsidRPr="00050A64">
        <w:rPr>
          <w:rFonts w:ascii="UD デジタル 教科書体 NK-R" w:eastAsia="UD デジタル 教科書体 NK-R" w:hAnsi="ＭＳ 明朝" w:hint="eastAsia"/>
          <w:color w:val="000000" w:themeColor="text1"/>
          <w:szCs w:val="24"/>
        </w:rPr>
        <w:t>中間値の食品コード</w:t>
      </w:r>
      <w:r w:rsidR="00CB2865" w:rsidRPr="00050A64">
        <w:rPr>
          <w:rFonts w:ascii="UD デジタル 教科書体 NK-R" w:eastAsia="UD デジタル 教科書体 NK-R" w:hAnsi="ＭＳ 明朝" w:hint="eastAsia"/>
          <w:color w:val="000000" w:themeColor="text1"/>
          <w:szCs w:val="24"/>
        </w:rPr>
        <w:t>（【足立】）</w:t>
      </w:r>
      <w:r w:rsidR="005964B0" w:rsidRPr="00050A64">
        <w:rPr>
          <w:rFonts w:ascii="UD デジタル 教科書体 NK-R" w:eastAsia="UD デジタル 教科書体 NK-R" w:hAnsi="ＭＳ 明朝" w:hint="eastAsia"/>
          <w:color w:val="000000" w:themeColor="text1"/>
          <w:szCs w:val="24"/>
        </w:rPr>
        <w:t>を</w:t>
      </w:r>
      <w:r w:rsidR="00986B33" w:rsidRPr="00050A64">
        <w:rPr>
          <w:rFonts w:ascii="UD デジタル 教科書体 NK-R" w:eastAsia="UD デジタル 教科書体 NK-R" w:hAnsi="ＭＳ 明朝" w:hint="eastAsia"/>
          <w:color w:val="000000" w:themeColor="text1"/>
          <w:szCs w:val="24"/>
        </w:rPr>
        <w:t>、使用してもよい。ただし、自校がどちらのみそを使用しているかを必ず確認すること。</w:t>
      </w:r>
    </w:p>
    <w:p w:rsidR="00B66E0D" w:rsidRPr="00050A64" w:rsidRDefault="00986B33" w:rsidP="003D065C">
      <w:pPr>
        <w:pStyle w:val="3"/>
        <w:spacing w:line="360" w:lineRule="exact"/>
        <w:rPr>
          <w:rFonts w:ascii="UD デジタル 教科書体 NK-R" w:eastAsia="UD デジタル 教科書体 NK-R" w:hAnsi="ＭＳ 明朝"/>
          <w:color w:val="000000" w:themeColor="text1"/>
          <w:szCs w:val="24"/>
        </w:rPr>
      </w:pPr>
      <w:r w:rsidRPr="00050A64">
        <w:rPr>
          <w:rFonts w:ascii="UD デジタル 教科書体 NK-R" w:eastAsia="UD デジタル 教科書体 NK-R" w:hAnsi="ＭＳ 明朝" w:hint="eastAsia"/>
          <w:color w:val="000000" w:themeColor="text1"/>
          <w:szCs w:val="24"/>
        </w:rPr>
        <w:t>通常みそ　：　白みそ（通常）【足立】（17-45-ｙ）、赤みそ（通常）【足立】（17-46-ｚ）</w:t>
      </w:r>
    </w:p>
    <w:p w:rsidR="00AD7D72" w:rsidRPr="00050A64" w:rsidRDefault="00B66E0D" w:rsidP="003D065C">
      <w:pPr>
        <w:pStyle w:val="3"/>
        <w:spacing w:line="360" w:lineRule="exact"/>
        <w:rPr>
          <w:rFonts w:ascii="UD デジタル 教科書体 NK-R" w:eastAsia="UD デジタル 教科書体 NK-R" w:hAnsi="ＭＳ 明朝"/>
          <w:color w:val="000000" w:themeColor="text1"/>
          <w:szCs w:val="24"/>
        </w:rPr>
      </w:pPr>
      <w:r w:rsidRPr="00050A64">
        <w:rPr>
          <w:rFonts w:ascii="UD デジタル 教科書体 NK-R" w:eastAsia="UD デジタル 教科書体 NK-R" w:hAnsi="ＭＳ 明朝" w:hint="eastAsia"/>
          <w:color w:val="000000" w:themeColor="text1"/>
          <w:szCs w:val="24"/>
        </w:rPr>
        <w:t>減塩みそ</w:t>
      </w:r>
      <w:r w:rsidR="00986B33" w:rsidRPr="00050A64">
        <w:rPr>
          <w:rFonts w:ascii="UD デジタル 教科書体 NK-R" w:eastAsia="UD デジタル 教科書体 NK-R" w:hAnsi="ＭＳ 明朝" w:hint="eastAsia"/>
          <w:color w:val="000000" w:themeColor="text1"/>
          <w:szCs w:val="24"/>
        </w:rPr>
        <w:t xml:space="preserve">　：　減塩白みそ【足立】（17-119-ｙ）、減塩赤みそ【足立】（17-119-ｚ）</w:t>
      </w:r>
    </w:p>
    <w:p w:rsidR="003D065C" w:rsidRPr="00050A64" w:rsidRDefault="003D065C" w:rsidP="00047D8B">
      <w:pPr>
        <w:pStyle w:val="3"/>
        <w:spacing w:line="380" w:lineRule="exact"/>
        <w:ind w:left="0" w:firstLine="0"/>
        <w:rPr>
          <w:rFonts w:ascii="UD デジタル 教科書体 NK-R" w:eastAsia="UD デジタル 教科書体 NK-R" w:hAnsi="ＭＳ 明朝"/>
          <w:b/>
          <w:color w:val="000000" w:themeColor="text1"/>
        </w:rPr>
      </w:pPr>
    </w:p>
    <w:p w:rsidR="00A11FAC" w:rsidRPr="00050A64" w:rsidRDefault="0049592E" w:rsidP="00047D8B">
      <w:pPr>
        <w:pStyle w:val="3"/>
        <w:spacing w:line="380" w:lineRule="exact"/>
        <w:ind w:left="0" w:firstLine="0"/>
        <w:rPr>
          <w:rFonts w:ascii="UD デジタル 教科書体 NK-R" w:eastAsia="UD デジタル 教科書体 NK-R" w:hAnsi="ＭＳ 明朝"/>
          <w:b/>
          <w:color w:val="000000" w:themeColor="text1"/>
        </w:rPr>
      </w:pPr>
      <w:r w:rsidRPr="00050A64">
        <w:rPr>
          <w:rFonts w:ascii="UD デジタル 教科書体 NK-R" w:eastAsia="UD デジタル 教科書体 NK-R" w:hAnsi="ＭＳ 明朝" w:hint="eastAsia"/>
          <w:b/>
          <w:color w:val="000000" w:themeColor="text1"/>
        </w:rPr>
        <w:lastRenderedPageBreak/>
        <w:t>＜特別給食について＞</w:t>
      </w:r>
    </w:p>
    <w:p w:rsidR="00A11FAC" w:rsidRPr="00050A64" w:rsidRDefault="00A11FAC" w:rsidP="00047D8B">
      <w:pPr>
        <w:pStyle w:val="3"/>
        <w:spacing w:line="380" w:lineRule="exact"/>
        <w:ind w:left="0" w:firstLine="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 xml:space="preserve">①　</w:t>
      </w:r>
      <w:r w:rsidR="005F3A2E" w:rsidRPr="00050A64">
        <w:rPr>
          <w:rFonts w:ascii="UD デジタル 教科書体 NK-R" w:eastAsia="UD デジタル 教科書体 NK-R" w:hAnsi="ＭＳ 明朝" w:hint="eastAsia"/>
          <w:color w:val="000000" w:themeColor="text1"/>
        </w:rPr>
        <w:t>校内で情報の共有化を図り、突然の早出しにならないようにする。</w:t>
      </w:r>
    </w:p>
    <w:p w:rsidR="005F3A2E" w:rsidRPr="00050A64" w:rsidRDefault="005F3A2E" w:rsidP="00047D8B">
      <w:pPr>
        <w:pStyle w:val="3"/>
        <w:spacing w:line="38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 xml:space="preserve">②　</w:t>
      </w:r>
      <w:r w:rsidR="0075394D" w:rsidRPr="00050A64">
        <w:rPr>
          <w:rFonts w:ascii="UD デジタル 教科書体 NK-R" w:eastAsia="UD デジタル 教科書体 NK-R" w:hAnsi="ＭＳ 明朝" w:hint="eastAsia"/>
          <w:color w:val="000000" w:themeColor="text1"/>
        </w:rPr>
        <w:t>通常献立と同一を基本とし、料理の追加、変更を行う場合は、全体として作業量が過剰にならないように留意する。また、</w:t>
      </w:r>
      <w:r w:rsidR="00434BA3" w:rsidRPr="00050A64">
        <w:rPr>
          <w:rFonts w:ascii="UD デジタル 教科書体 NK-R" w:eastAsia="UD デジタル 教科書体 NK-R" w:hAnsi="ＭＳ 明朝" w:hint="eastAsia"/>
          <w:color w:val="000000" w:themeColor="text1"/>
        </w:rPr>
        <w:t>通常より作業時間が短くなることから、数</w:t>
      </w:r>
      <w:r w:rsidR="00C644E0" w:rsidRPr="00050A64">
        <w:rPr>
          <w:rFonts w:ascii="UD デジタル 教科書体 NK-R" w:eastAsia="UD デジタル 教科書体 NK-R" w:hAnsi="ＭＳ 明朝" w:hint="eastAsia"/>
          <w:color w:val="000000" w:themeColor="text1"/>
        </w:rPr>
        <w:t>物を少なくする、形成する献立を避ける等、献立に十分配慮する。</w:t>
      </w:r>
    </w:p>
    <w:p w:rsidR="00C731B0" w:rsidRPr="00050A64" w:rsidRDefault="00C731B0" w:rsidP="00047D8B">
      <w:pPr>
        <w:pStyle w:val="3"/>
        <w:spacing w:line="38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③　一部の学年のみ早出しをする場合も、別工程の調理を行わずに、全ての児童生徒が調理後２時間以内に喫食できるように努める。困難な場合は、一部献立を変更して対応する。</w:t>
      </w:r>
    </w:p>
    <w:p w:rsidR="00C731B0" w:rsidRPr="00050A64" w:rsidRDefault="00C731B0" w:rsidP="00047D8B">
      <w:pPr>
        <w:pStyle w:val="3"/>
        <w:spacing w:line="380" w:lineRule="exact"/>
        <w:ind w:left="480" w:hangingChars="200" w:hanging="48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④　調理後２時間以内に喫食ができないような遅出しは行わない。</w:t>
      </w:r>
    </w:p>
    <w:p w:rsidR="00C731B0" w:rsidRPr="00050A64" w:rsidRDefault="00C731B0" w:rsidP="00047D8B">
      <w:pPr>
        <w:pStyle w:val="3"/>
        <w:spacing w:line="380" w:lineRule="exact"/>
        <w:ind w:left="480" w:hangingChars="200" w:hanging="48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⑤　教室以外の場所で喫食する際の準備、配膳、後片付け、清掃は全て学校が行う。</w:t>
      </w:r>
    </w:p>
    <w:p w:rsidR="00CA7AF9" w:rsidRPr="00050A64" w:rsidRDefault="00CA7AF9" w:rsidP="00FB0093">
      <w:pPr>
        <w:pStyle w:val="3"/>
        <w:spacing w:line="380" w:lineRule="exact"/>
        <w:ind w:left="264" w:hangingChars="110" w:hanging="264"/>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⑥　運動会や文化祭等で椅子を使用できない場合は、通常食器を使用し</w:t>
      </w:r>
      <w:r w:rsidR="00264EDE" w:rsidRPr="00050A64">
        <w:rPr>
          <w:rFonts w:ascii="UD デジタル 教科書体 NK-R" w:eastAsia="UD デジタル 教科書体 NK-R" w:hAnsi="ＭＳ 明朝" w:hint="eastAsia"/>
          <w:color w:val="000000" w:themeColor="text1"/>
        </w:rPr>
        <w:t>ない献立</w:t>
      </w:r>
      <w:r w:rsidR="00A453E2" w:rsidRPr="00050A64">
        <w:rPr>
          <w:rFonts w:ascii="UD デジタル 教科書体 NK-R" w:eastAsia="UD デジタル 教科書体 NK-R" w:hAnsi="ＭＳ 明朝" w:hint="eastAsia"/>
          <w:color w:val="000000" w:themeColor="text1"/>
        </w:rPr>
        <w:t>に</w:t>
      </w:r>
      <w:r w:rsidR="00264EDE" w:rsidRPr="00050A64">
        <w:rPr>
          <w:rFonts w:ascii="UD デジタル 教科書体 NK-R" w:eastAsia="UD デジタル 教科書体 NK-R" w:hAnsi="ＭＳ 明朝" w:hint="eastAsia"/>
          <w:color w:val="000000" w:themeColor="text1"/>
        </w:rPr>
        <w:t>する。</w:t>
      </w:r>
      <w:r w:rsidR="00FD05A5" w:rsidRPr="00050A64">
        <w:rPr>
          <w:rFonts w:ascii="UD デジタル 教科書体 NK-R" w:eastAsia="UD デジタル 教科書体 NK-R" w:hAnsi="ＭＳ 明朝" w:hint="eastAsia"/>
          <w:color w:val="000000" w:themeColor="text1"/>
        </w:rPr>
        <w:t>やむを得ず</w:t>
      </w:r>
      <w:r w:rsidR="00264EDE" w:rsidRPr="00050A64">
        <w:rPr>
          <w:rFonts w:ascii="UD デジタル 教科書体 NK-R" w:eastAsia="UD デジタル 教科書体 NK-R" w:hAnsi="ＭＳ 明朝" w:hint="eastAsia"/>
          <w:color w:val="000000" w:themeColor="text1"/>
        </w:rPr>
        <w:t>通常食器を使用する</w:t>
      </w:r>
      <w:r w:rsidR="00FD05A5" w:rsidRPr="00050A64">
        <w:rPr>
          <w:rFonts w:ascii="UD デジタル 教科書体 NK-R" w:eastAsia="UD デジタル 教科書体 NK-R" w:hAnsi="ＭＳ 明朝" w:hint="eastAsia"/>
          <w:color w:val="000000" w:themeColor="text1"/>
        </w:rPr>
        <w:t>場合は、敷物を敷く等、床面に食器を直接置かないよう配慮する。</w:t>
      </w:r>
    </w:p>
    <w:p w:rsidR="0049592E" w:rsidRPr="00050A64" w:rsidRDefault="0049592E" w:rsidP="00047D8B">
      <w:pPr>
        <w:pStyle w:val="3"/>
        <w:spacing w:line="380" w:lineRule="exact"/>
        <w:ind w:left="0" w:firstLine="0"/>
        <w:rPr>
          <w:rFonts w:ascii="UD デジタル 教科書体 NK-R" w:eastAsia="UD デジタル 教科書体 NK-R" w:hAnsi="ＭＳ 明朝"/>
          <w:color w:val="000000" w:themeColor="text1"/>
        </w:rPr>
      </w:pPr>
    </w:p>
    <w:tbl>
      <w:tblPr>
        <w:tblStyle w:val="af1"/>
        <w:tblW w:w="0" w:type="auto"/>
        <w:tblInd w:w="675" w:type="dxa"/>
        <w:tblCellMar>
          <w:top w:w="28" w:type="dxa"/>
          <w:bottom w:w="28" w:type="dxa"/>
        </w:tblCellMar>
        <w:tblLook w:val="04A0" w:firstRow="1" w:lastRow="0" w:firstColumn="1" w:lastColumn="0" w:noHBand="0" w:noVBand="1"/>
      </w:tblPr>
      <w:tblGrid>
        <w:gridCol w:w="2230"/>
        <w:gridCol w:w="6723"/>
      </w:tblGrid>
      <w:tr w:rsidR="0049592E" w:rsidRPr="00050A64" w:rsidTr="00C731B0">
        <w:tc>
          <w:tcPr>
            <w:tcW w:w="2230"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ランチルーム</w:t>
            </w:r>
          </w:p>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バイキング給食</w:t>
            </w:r>
          </w:p>
        </w:tc>
        <w:tc>
          <w:tcPr>
            <w:tcW w:w="6723" w:type="dxa"/>
            <w:tcBorders>
              <w:top w:val="single" w:sz="4" w:space="0" w:color="auto"/>
              <w:left w:val="single" w:sz="4" w:space="0" w:color="auto"/>
              <w:bottom w:val="single" w:sz="4" w:space="0" w:color="auto"/>
              <w:right w:val="single" w:sz="4" w:space="0" w:color="auto"/>
            </w:tcBorders>
            <w:vAlign w:val="center"/>
            <w:hideMark/>
          </w:tcPr>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大皿を使用するなど食器数に配慮する。</w:t>
            </w:r>
          </w:p>
        </w:tc>
      </w:tr>
      <w:tr w:rsidR="0049592E" w:rsidRPr="00050A64" w:rsidTr="00C731B0">
        <w:tc>
          <w:tcPr>
            <w:tcW w:w="2230"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セレクト給食</w:t>
            </w:r>
          </w:p>
        </w:tc>
        <w:tc>
          <w:tcPr>
            <w:tcW w:w="6723" w:type="dxa"/>
            <w:tcBorders>
              <w:top w:val="single" w:sz="4" w:space="0" w:color="auto"/>
              <w:left w:val="single" w:sz="4" w:space="0" w:color="auto"/>
              <w:bottom w:val="single" w:sz="4" w:space="0" w:color="auto"/>
              <w:right w:val="single" w:sz="4" w:space="0" w:color="auto"/>
            </w:tcBorders>
            <w:hideMark/>
          </w:tcPr>
          <w:p w:rsidR="00CA7AF9" w:rsidRPr="00050A64" w:rsidRDefault="00CA7AF9"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セレクトする料理は１品とする。</w:t>
            </w:r>
          </w:p>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２種類から１品のセレクトにし、可能な限り作業工程が重なるものにする。</w:t>
            </w:r>
            <w:r w:rsidR="00CA7AF9" w:rsidRPr="00050A64">
              <w:rPr>
                <w:rFonts w:ascii="UD デジタル 教科書体 NK-R" w:eastAsia="UD デジタル 教科書体 NK-R" w:hAnsi="ＭＳ 明朝" w:hint="eastAsia"/>
                <w:color w:val="000000" w:themeColor="text1"/>
                <w:sz w:val="24"/>
              </w:rPr>
              <w:t>作業工程が複雑になりすぎるものは行わない。</w:t>
            </w:r>
          </w:p>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既製品（飲み物、アイス等）によるセレクトは行わない。</w:t>
            </w:r>
          </w:p>
        </w:tc>
      </w:tr>
      <w:tr w:rsidR="0049592E" w:rsidRPr="00050A64" w:rsidTr="00C731B0">
        <w:tc>
          <w:tcPr>
            <w:tcW w:w="2230"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試食会</w:t>
            </w:r>
          </w:p>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幼保連携体験給食</w:t>
            </w:r>
          </w:p>
        </w:tc>
        <w:tc>
          <w:tcPr>
            <w:tcW w:w="6723" w:type="dxa"/>
            <w:tcBorders>
              <w:top w:val="single" w:sz="4" w:space="0" w:color="auto"/>
              <w:left w:val="single" w:sz="4" w:space="0" w:color="auto"/>
              <w:bottom w:val="single" w:sz="4" w:space="0" w:color="auto"/>
              <w:right w:val="single" w:sz="4" w:space="0" w:color="auto"/>
            </w:tcBorders>
            <w:vAlign w:val="center"/>
            <w:hideMark/>
          </w:tcPr>
          <w:p w:rsidR="0049592E" w:rsidRPr="00050A64" w:rsidRDefault="00256F9B" w:rsidP="00047D8B">
            <w:pPr>
              <w:spacing w:line="380" w:lineRule="exact"/>
              <w:rPr>
                <w:rFonts w:ascii="UD デジタル 教科書体 NK-R" w:eastAsia="UD デジタル 教科書体 NK-R" w:hAnsi="ＭＳ 明朝"/>
                <w:sz w:val="24"/>
              </w:rPr>
            </w:pPr>
            <w:r w:rsidRPr="00050A64">
              <w:rPr>
                <w:rFonts w:ascii="UD デジタル 教科書体 NK-R" w:eastAsia="UD デジタル 教科書体 NK-R" w:hAnsi="ＭＳ 明朝" w:hint="eastAsia"/>
                <w:sz w:val="24"/>
              </w:rPr>
              <w:t>契約</w:t>
            </w:r>
            <w:r w:rsidR="0049592E" w:rsidRPr="00050A64">
              <w:rPr>
                <w:rFonts w:ascii="UD デジタル 教科書体 NK-R" w:eastAsia="UD デジタル 教科書体 NK-R" w:hAnsi="ＭＳ 明朝" w:hint="eastAsia"/>
                <w:sz w:val="24"/>
              </w:rPr>
              <w:t>食数を超えないよう、１学年不在のときに行う。</w:t>
            </w:r>
          </w:p>
        </w:tc>
      </w:tr>
      <w:tr w:rsidR="0049592E" w:rsidRPr="00050A64" w:rsidTr="00C731B0">
        <w:tc>
          <w:tcPr>
            <w:tcW w:w="2230" w:type="dxa"/>
            <w:tcBorders>
              <w:top w:val="single" w:sz="4" w:space="0" w:color="auto"/>
              <w:left w:val="single" w:sz="4" w:space="0" w:color="auto"/>
              <w:bottom w:val="single" w:sz="4" w:space="0" w:color="auto"/>
              <w:right w:val="single" w:sz="4" w:space="0" w:color="auto"/>
            </w:tcBorders>
            <w:hideMark/>
          </w:tcPr>
          <w:p w:rsidR="0049592E" w:rsidRPr="00050A64" w:rsidRDefault="0049592E"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学年間交流給食</w:t>
            </w:r>
          </w:p>
        </w:tc>
        <w:tc>
          <w:tcPr>
            <w:tcW w:w="6723" w:type="dxa"/>
            <w:tcBorders>
              <w:top w:val="single" w:sz="4" w:space="0" w:color="auto"/>
              <w:left w:val="single" w:sz="4" w:space="0" w:color="auto"/>
              <w:bottom w:val="single" w:sz="4" w:space="0" w:color="auto"/>
              <w:right w:val="single" w:sz="4" w:space="0" w:color="auto"/>
            </w:tcBorders>
            <w:hideMark/>
          </w:tcPr>
          <w:p w:rsidR="0049592E" w:rsidRPr="00050A64" w:rsidRDefault="005943E0" w:rsidP="00047D8B">
            <w:pPr>
              <w:spacing w:line="380" w:lineRule="exact"/>
              <w:rPr>
                <w:rFonts w:ascii="UD デジタル 教科書体 NK-R" w:eastAsia="UD デジタル 教科書体 NK-R" w:hAnsi="ＭＳ 明朝"/>
                <w:color w:val="000000" w:themeColor="text1"/>
                <w:sz w:val="24"/>
              </w:rPr>
            </w:pPr>
            <w:r w:rsidRPr="00050A64">
              <w:rPr>
                <w:rFonts w:ascii="UD デジタル 教科書体 NK-R" w:eastAsia="UD デジタル 教科書体 NK-R" w:hAnsi="ＭＳ 明朝" w:hint="eastAsia"/>
                <w:color w:val="000000" w:themeColor="text1"/>
                <w:sz w:val="24"/>
              </w:rPr>
              <w:t>配缶</w:t>
            </w:r>
            <w:r w:rsidR="00A11FAC" w:rsidRPr="00050A64">
              <w:rPr>
                <w:rFonts w:ascii="UD デジタル 教科書体 NK-R" w:eastAsia="UD デジタル 教科書体 NK-R" w:hAnsi="ＭＳ 明朝" w:hint="eastAsia"/>
                <w:color w:val="000000" w:themeColor="text1"/>
                <w:sz w:val="24"/>
              </w:rPr>
              <w:t>計量時に通常以上に時間がかかることを考慮し、</w:t>
            </w:r>
            <w:r w:rsidR="0049592E" w:rsidRPr="00050A64">
              <w:rPr>
                <w:rFonts w:ascii="UD デジタル 教科書体 NK-R" w:eastAsia="UD デジタル 教科書体 NK-R" w:hAnsi="ＭＳ 明朝" w:hint="eastAsia"/>
                <w:color w:val="000000" w:themeColor="text1"/>
                <w:sz w:val="24"/>
              </w:rPr>
              <w:t>盛り付け量で調整できるものなど献立内容に配慮する。</w:t>
            </w:r>
          </w:p>
        </w:tc>
      </w:tr>
    </w:tbl>
    <w:p w:rsidR="0075394D" w:rsidRPr="00050A64" w:rsidRDefault="0049592E" w:rsidP="00047D8B">
      <w:pPr>
        <w:pStyle w:val="3"/>
        <w:spacing w:line="380" w:lineRule="exact"/>
        <w:ind w:leftChars="400" w:firstLine="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※その他の場合については、上記に準じる。</w:t>
      </w:r>
    </w:p>
    <w:p w:rsidR="00C731B0" w:rsidRPr="00050A64" w:rsidRDefault="00C731B0" w:rsidP="00047D8B">
      <w:pPr>
        <w:pStyle w:val="3"/>
        <w:spacing w:line="380" w:lineRule="exact"/>
        <w:ind w:left="0" w:firstLine="0"/>
        <w:rPr>
          <w:rFonts w:ascii="UD デジタル 教科書体 NK-R" w:eastAsia="UD デジタル 教科書体 NK-R" w:hAnsi="ＭＳ 明朝"/>
          <w:color w:val="000000" w:themeColor="text1"/>
        </w:rPr>
      </w:pPr>
    </w:p>
    <w:p w:rsidR="00C731B0" w:rsidRPr="00050A64" w:rsidRDefault="00C731B0" w:rsidP="00047D8B">
      <w:pPr>
        <w:pStyle w:val="3"/>
        <w:spacing w:line="380" w:lineRule="exact"/>
        <w:ind w:left="0" w:firstLine="0"/>
        <w:rPr>
          <w:rFonts w:ascii="UD デジタル 教科書体 NK-R" w:eastAsia="UD デジタル 教科書体 NK-R" w:hAnsi="ＭＳ 明朝"/>
          <w:b/>
          <w:color w:val="000000" w:themeColor="text1"/>
        </w:rPr>
      </w:pPr>
      <w:r w:rsidRPr="00050A64">
        <w:rPr>
          <w:rFonts w:ascii="UD デジタル 教科書体 NK-R" w:eastAsia="UD デジタル 教科書体 NK-R" w:hAnsi="ＭＳ 明朝" w:hint="eastAsia"/>
          <w:b/>
          <w:color w:val="000000" w:themeColor="text1"/>
        </w:rPr>
        <w:t>＜弁当給食について＞</w:t>
      </w:r>
    </w:p>
    <w:p w:rsidR="00C731B0" w:rsidRPr="00050A64" w:rsidRDefault="00C731B0" w:rsidP="00047D8B">
      <w:pPr>
        <w:pStyle w:val="3"/>
        <w:spacing w:line="380" w:lineRule="exact"/>
        <w:ind w:left="0" w:firstLineChars="100" w:firstLine="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通常の食器を使用せずに給食を提供する形態をさし、衛生管理が難しくなるため実施しない。ただし、学校長の責任で実施する場合は、以下の点を厳守する。</w:t>
      </w:r>
    </w:p>
    <w:p w:rsidR="00C731B0" w:rsidRPr="00050A64" w:rsidRDefault="00C731B0" w:rsidP="00047D8B">
      <w:pPr>
        <w:pStyle w:val="3"/>
        <w:spacing w:line="380" w:lineRule="exact"/>
        <w:ind w:left="439" w:hangingChars="183" w:hanging="439"/>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①　調理終了から２時間以内に喫食できる献立にする。</w:t>
      </w:r>
    </w:p>
    <w:p w:rsidR="00C731B0" w:rsidRPr="00050A64" w:rsidRDefault="00C731B0" w:rsidP="00047D8B">
      <w:pPr>
        <w:pStyle w:val="3"/>
        <w:spacing w:line="38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②　加熱調理後に手がかかる献立は、衛生管理上好ましくないので実施しない（おむすび、いなりずし、巻きずし、卵料理の切り分け等）。</w:t>
      </w:r>
    </w:p>
    <w:p w:rsidR="00C731B0" w:rsidRPr="00050A64" w:rsidRDefault="00C731B0" w:rsidP="00047D8B">
      <w:pPr>
        <w:pStyle w:val="3"/>
        <w:spacing w:line="38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③　５～１０月は気温が高く、食中毒のリスクが高いことから、給食室で盛り付ける献立は実施しない。</w:t>
      </w:r>
    </w:p>
    <w:p w:rsidR="00246866" w:rsidRPr="00050A64" w:rsidRDefault="00246866" w:rsidP="00047D8B">
      <w:pPr>
        <w:pStyle w:val="3"/>
        <w:spacing w:line="380" w:lineRule="exact"/>
        <w:ind w:left="439" w:hangingChars="183" w:hanging="439"/>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④　衛生上、購入した使い捨て容器は、洗わずに使用する。</w:t>
      </w:r>
    </w:p>
    <w:p w:rsidR="00246866" w:rsidRPr="00050A64" w:rsidRDefault="00246866" w:rsidP="00047D8B">
      <w:pPr>
        <w:pStyle w:val="3"/>
        <w:spacing w:line="380" w:lineRule="exact"/>
        <w:ind w:left="240" w:hangingChars="100" w:hanging="240"/>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⑤　温かい料理と冷たい料理は別容器に盛り付け、重ねて保管しない。同一容器に盛り付ける献立の場合は、給食室での盛り付けは行わない。</w:t>
      </w:r>
    </w:p>
    <w:p w:rsidR="00246866" w:rsidRPr="00050A64" w:rsidRDefault="00246866" w:rsidP="00047D8B">
      <w:pPr>
        <w:pStyle w:val="3"/>
        <w:spacing w:line="380" w:lineRule="exact"/>
        <w:ind w:left="439" w:hangingChars="183" w:hanging="439"/>
        <w:rPr>
          <w:rFonts w:ascii="UD デジタル 教科書体 NK-R" w:eastAsia="UD デジタル 教科書体 NK-R" w:hAnsi="ＭＳ 明朝"/>
          <w:color w:val="000000" w:themeColor="text1"/>
        </w:rPr>
      </w:pPr>
      <w:r w:rsidRPr="00050A64">
        <w:rPr>
          <w:rFonts w:ascii="UD デジタル 教科書体 NK-R" w:eastAsia="UD デジタル 教科書体 NK-R" w:hAnsi="ＭＳ 明朝" w:hint="eastAsia"/>
          <w:color w:val="000000" w:themeColor="text1"/>
        </w:rPr>
        <w:t>⑥　盛り付けには必ず器具を使用し、使い捨て手袋を着用しての盛り付けは行わない。</w:t>
      </w:r>
    </w:p>
    <w:p w:rsidR="00246866" w:rsidRPr="00050A64" w:rsidRDefault="00246866" w:rsidP="00047D8B">
      <w:pPr>
        <w:pStyle w:val="3"/>
        <w:spacing w:line="380" w:lineRule="exact"/>
        <w:ind w:left="439" w:hangingChars="183" w:hanging="439"/>
        <w:rPr>
          <w:rFonts w:ascii="UD デジタル 教科書体 NK-R" w:eastAsia="UD デジタル 教科書体 NK-R" w:hAnsi="ＭＳ 明朝"/>
          <w:color w:val="000000" w:themeColor="text1"/>
        </w:rPr>
      </w:pPr>
    </w:p>
    <w:p w:rsidR="0049592E" w:rsidRPr="00050A64" w:rsidRDefault="0049592E" w:rsidP="00047D8B">
      <w:pPr>
        <w:pStyle w:val="3"/>
        <w:spacing w:line="380" w:lineRule="exact"/>
        <w:ind w:left="0" w:firstLine="0"/>
        <w:rPr>
          <w:rFonts w:ascii="UD デジタル 教科書体 NK-R" w:eastAsia="UD デジタル 教科書体 NK-R"/>
          <w:b/>
          <w:color w:val="000000" w:themeColor="text1"/>
        </w:rPr>
      </w:pPr>
    </w:p>
    <w:p w:rsidR="003D6620" w:rsidRPr="00050A64" w:rsidRDefault="003D6620" w:rsidP="00047D8B">
      <w:pPr>
        <w:pStyle w:val="3"/>
        <w:spacing w:line="380" w:lineRule="exact"/>
        <w:ind w:left="0" w:firstLine="0"/>
        <w:rPr>
          <w:rFonts w:ascii="UD デジタル 教科書体 NK-R" w:eastAsia="UD デジタル 教科書体 NK-R"/>
          <w:b/>
          <w:color w:val="000000" w:themeColor="text1"/>
        </w:rPr>
      </w:pPr>
    </w:p>
    <w:p w:rsidR="003D6620" w:rsidRPr="00050A64" w:rsidRDefault="003D6620" w:rsidP="00047D8B">
      <w:pPr>
        <w:spacing w:line="380" w:lineRule="exact"/>
        <w:jc w:val="right"/>
        <w:rPr>
          <w:rFonts w:ascii="UD デジタル 教科書体 NK-R" w:eastAsia="UD デジタル 教科書体 NK-R"/>
          <w:b/>
          <w:color w:val="000000" w:themeColor="text1"/>
          <w:sz w:val="32"/>
        </w:rPr>
      </w:pPr>
      <w:r w:rsidRPr="00050A64">
        <w:rPr>
          <w:rFonts w:ascii="UD デジタル 教科書体 NK-R" w:eastAsia="UD デジタル 教科書体 NK-R" w:hint="eastAsia"/>
          <w:b/>
          <w:color w:val="000000" w:themeColor="text1"/>
          <w:sz w:val="32"/>
        </w:rPr>
        <w:lastRenderedPageBreak/>
        <w:t>＜資料＞</w:t>
      </w:r>
    </w:p>
    <w:p w:rsidR="003D6620" w:rsidRPr="00050A64" w:rsidRDefault="003D6620" w:rsidP="00047D8B">
      <w:pPr>
        <w:spacing w:line="380" w:lineRule="exact"/>
        <w:rPr>
          <w:rFonts w:ascii="UD デジタル 教科書体 NK-R" w:eastAsia="UD デジタル 教科書体 NK-R"/>
          <w:sz w:val="24"/>
        </w:rPr>
      </w:pPr>
      <w:r w:rsidRPr="00050A64">
        <w:rPr>
          <w:rFonts w:ascii="UD デジタル 教科書体 NK-R" w:eastAsia="UD デジタル 教科書体 NK-R" w:hint="eastAsia"/>
          <w:b/>
          <w:sz w:val="24"/>
        </w:rPr>
        <w:t xml:space="preserve">一回当たりの使用量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9" w:type="dxa"/>
          <w:bottom w:w="28" w:type="dxa"/>
          <w:right w:w="99" w:type="dxa"/>
        </w:tblCellMar>
        <w:tblLook w:val="04A0" w:firstRow="1" w:lastRow="0" w:firstColumn="1" w:lastColumn="0" w:noHBand="0" w:noVBand="1"/>
      </w:tblPr>
      <w:tblGrid>
        <w:gridCol w:w="3175"/>
        <w:gridCol w:w="2835"/>
        <w:gridCol w:w="2976"/>
      </w:tblGrid>
      <w:tr w:rsidR="003D6620" w:rsidRPr="00050A64" w:rsidTr="00D51D32">
        <w:tc>
          <w:tcPr>
            <w:tcW w:w="3175" w:type="dxa"/>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小学校</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(出来上がり量)</w:t>
            </w:r>
          </w:p>
        </w:tc>
        <w:tc>
          <w:tcPr>
            <w:tcW w:w="2976"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中学校</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(出来上がり量)</w:t>
            </w:r>
          </w:p>
        </w:tc>
      </w:tr>
      <w:tr w:rsidR="003D6620" w:rsidRPr="00050A64" w:rsidTr="00D51D32">
        <w:tc>
          <w:tcPr>
            <w:tcW w:w="317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１食分</w:t>
            </w:r>
          </w:p>
          <w:p w:rsidR="003D6620" w:rsidRPr="00050A64" w:rsidRDefault="003D6620" w:rsidP="00047D8B">
            <w:pPr>
              <w:spacing w:line="380" w:lineRule="exact"/>
              <w:jc w:val="center"/>
              <w:rPr>
                <w:rFonts w:ascii="UD デジタル 教科書体 NK-R" w:eastAsia="UD デジタル 教科書体 NK-R"/>
                <w:sz w:val="16"/>
                <w:szCs w:val="21"/>
              </w:rPr>
            </w:pPr>
            <w:r w:rsidRPr="00050A64">
              <w:rPr>
                <w:rFonts w:ascii="UD デジタル 教科書体 NK-R" w:eastAsia="UD デジタル 教科書体 NK-R" w:hint="eastAsia"/>
                <w:sz w:val="16"/>
                <w:szCs w:val="21"/>
              </w:rPr>
              <w:t>（主食・主菜・副菜・牛乳すべて含む）</w:t>
            </w:r>
          </w:p>
        </w:tc>
        <w:tc>
          <w:tcPr>
            <w:tcW w:w="283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７００ｇ程度</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（600～700ｇ）</w:t>
            </w:r>
          </w:p>
        </w:tc>
        <w:tc>
          <w:tcPr>
            <w:tcW w:w="2976"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８５０ｇ程度</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（700～800ｇ）</w:t>
            </w:r>
          </w:p>
        </w:tc>
      </w:tr>
      <w:tr w:rsidR="003D6620" w:rsidRPr="00050A64" w:rsidTr="00D51D32">
        <w:tc>
          <w:tcPr>
            <w:tcW w:w="317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主のおかずとなるもの</w:t>
            </w:r>
          </w:p>
          <w:p w:rsidR="003D6620" w:rsidRPr="00050A64" w:rsidRDefault="003D6620" w:rsidP="00047D8B">
            <w:pPr>
              <w:spacing w:line="380" w:lineRule="exact"/>
              <w:jc w:val="center"/>
              <w:rPr>
                <w:rFonts w:ascii="UD デジタル 教科書体 NK-R" w:eastAsia="UD デジタル 教科書体 NK-R"/>
                <w:sz w:val="21"/>
                <w:szCs w:val="21"/>
              </w:rPr>
            </w:pPr>
            <w:r w:rsidRPr="00050A64">
              <w:rPr>
                <w:rFonts w:ascii="UD デジタル 教科書体 NK-R" w:eastAsia="UD デジタル 教科書体 NK-R" w:hint="eastAsia"/>
                <w:sz w:val="21"/>
                <w:szCs w:val="21"/>
              </w:rPr>
              <w:t>（シチュー等）</w:t>
            </w:r>
          </w:p>
        </w:tc>
        <w:tc>
          <w:tcPr>
            <w:tcW w:w="283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２００～２５０ｇ</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（180～2</w:t>
            </w:r>
            <w:r w:rsidR="00CA7AF9" w:rsidRPr="00050A64">
              <w:rPr>
                <w:rFonts w:ascii="UD デジタル 教科書体 NK-R" w:eastAsia="UD デジタル 教科書体 NK-R" w:hint="eastAsia"/>
                <w:sz w:val="24"/>
              </w:rPr>
              <w:t>2</w:t>
            </w:r>
            <w:r w:rsidRPr="00050A64">
              <w:rPr>
                <w:rFonts w:ascii="UD デジタル 教科書体 NK-R" w:eastAsia="UD デジタル 教科書体 NK-R" w:hint="eastAsia"/>
                <w:sz w:val="24"/>
              </w:rPr>
              <w:t>0ｇ）</w:t>
            </w:r>
          </w:p>
        </w:tc>
        <w:tc>
          <w:tcPr>
            <w:tcW w:w="2976"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２５０～３００ｇ</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（2</w:t>
            </w:r>
            <w:r w:rsidR="00CA7AF9" w:rsidRPr="00050A64">
              <w:rPr>
                <w:rFonts w:ascii="UD デジタル 教科書体 NK-R" w:eastAsia="UD デジタル 教科書体 NK-R" w:hint="eastAsia"/>
                <w:sz w:val="24"/>
              </w:rPr>
              <w:t>2</w:t>
            </w:r>
            <w:r w:rsidRPr="00050A64">
              <w:rPr>
                <w:rFonts w:ascii="UD デジタル 教科書体 NK-R" w:eastAsia="UD デジタル 教科書体 NK-R" w:hint="eastAsia"/>
                <w:sz w:val="24"/>
              </w:rPr>
              <w:t>0～2</w:t>
            </w:r>
            <w:r w:rsidR="00CA7AF9" w:rsidRPr="00050A64">
              <w:rPr>
                <w:rFonts w:ascii="UD デジタル 教科書体 NK-R" w:eastAsia="UD デジタル 教科書体 NK-R" w:hint="eastAsia"/>
                <w:sz w:val="24"/>
              </w:rPr>
              <w:t>5</w:t>
            </w:r>
            <w:r w:rsidRPr="00050A64">
              <w:rPr>
                <w:rFonts w:ascii="UD デジタル 教科書体 NK-R" w:eastAsia="UD デジタル 教科書体 NK-R" w:hint="eastAsia"/>
                <w:sz w:val="24"/>
              </w:rPr>
              <w:t>0ｇ）</w:t>
            </w:r>
          </w:p>
        </w:tc>
      </w:tr>
      <w:tr w:rsidR="003D6620" w:rsidRPr="00050A64" w:rsidTr="00D51D32">
        <w:tc>
          <w:tcPr>
            <w:tcW w:w="317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その他汁物</w:t>
            </w:r>
          </w:p>
          <w:p w:rsidR="003D6620" w:rsidRPr="00050A64" w:rsidRDefault="003D6620" w:rsidP="00047D8B">
            <w:pPr>
              <w:spacing w:line="380" w:lineRule="exact"/>
              <w:jc w:val="center"/>
              <w:rPr>
                <w:rFonts w:ascii="UD デジタル 教科書体 NK-R" w:eastAsia="UD デジタル 教科書体 NK-R"/>
                <w:sz w:val="21"/>
                <w:szCs w:val="21"/>
              </w:rPr>
            </w:pPr>
            <w:r w:rsidRPr="00050A64">
              <w:rPr>
                <w:rFonts w:ascii="UD デジタル 教科書体 NK-R" w:eastAsia="UD デジタル 教科書体 NK-R" w:hint="eastAsia"/>
                <w:sz w:val="21"/>
                <w:szCs w:val="21"/>
              </w:rPr>
              <w:t>（みそ汁、スープ等）</w:t>
            </w:r>
          </w:p>
        </w:tc>
        <w:tc>
          <w:tcPr>
            <w:tcW w:w="283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１８０～２００ｇ</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（150ｇ以上）</w:t>
            </w:r>
          </w:p>
        </w:tc>
        <w:tc>
          <w:tcPr>
            <w:tcW w:w="2976"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２００～２３０ｇ</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（180ｇ以上）</w:t>
            </w:r>
          </w:p>
        </w:tc>
      </w:tr>
      <w:tr w:rsidR="003D6620" w:rsidRPr="00050A64" w:rsidTr="00D51D32">
        <w:tc>
          <w:tcPr>
            <w:tcW w:w="317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サラダ・和え物</w:t>
            </w:r>
          </w:p>
          <w:p w:rsidR="003D6620" w:rsidRPr="00050A64" w:rsidRDefault="003D6620" w:rsidP="00047D8B">
            <w:pPr>
              <w:spacing w:line="380" w:lineRule="exact"/>
              <w:jc w:val="center"/>
              <w:rPr>
                <w:rFonts w:ascii="UD デジタル 教科書体 NK-R" w:eastAsia="UD デジタル 教科書体 NK-R"/>
                <w:sz w:val="21"/>
                <w:szCs w:val="21"/>
              </w:rPr>
            </w:pPr>
            <w:r w:rsidRPr="00050A64">
              <w:rPr>
                <w:rFonts w:ascii="UD デジタル 教科書体 NK-R" w:eastAsia="UD デジタル 教科書体 NK-R" w:hint="eastAsia"/>
                <w:sz w:val="14"/>
                <w:szCs w:val="21"/>
              </w:rPr>
              <w:t>（ツナ等のトッピング、ドレッシングも含む）</w:t>
            </w:r>
          </w:p>
        </w:tc>
        <w:tc>
          <w:tcPr>
            <w:tcW w:w="283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５０～８０ｇ</w:t>
            </w:r>
          </w:p>
          <w:p w:rsidR="003D6620" w:rsidRPr="00050A64" w:rsidRDefault="003D6620" w:rsidP="00047D8B">
            <w:pPr>
              <w:spacing w:line="380" w:lineRule="exact"/>
              <w:jc w:val="center"/>
              <w:rPr>
                <w:rFonts w:ascii="UD デジタル 教科書体 NK-R" w:eastAsia="UD デジタル 教科書体 NK-R" w:hAnsiTheme="majorEastAsia"/>
                <w:w w:val="90"/>
                <w:sz w:val="24"/>
              </w:rPr>
            </w:pPr>
            <w:r w:rsidRPr="00050A64">
              <w:rPr>
                <w:rFonts w:ascii="UD デジタル 教科書体 NK-R" w:eastAsia="UD デジタル 教科書体 NK-R" w:hint="eastAsia"/>
                <w:sz w:val="24"/>
              </w:rPr>
              <w:t>（45ｇ以上）</w:t>
            </w:r>
          </w:p>
        </w:tc>
        <w:tc>
          <w:tcPr>
            <w:tcW w:w="2976"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６５～９０ｇ</w:t>
            </w:r>
          </w:p>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（60ｇ以上）</w:t>
            </w:r>
          </w:p>
        </w:tc>
      </w:tr>
    </w:tbl>
    <w:p w:rsidR="003D6620" w:rsidRPr="00050A64" w:rsidRDefault="003D6620" w:rsidP="00047D8B">
      <w:pPr>
        <w:spacing w:line="380" w:lineRule="exact"/>
        <w:ind w:firstLine="880"/>
        <w:rPr>
          <w:rFonts w:ascii="UD デジタル 教科書体 NK-R" w:eastAsia="UD デジタル 教科書体 NK-R"/>
          <w:sz w:val="24"/>
        </w:rPr>
      </w:pPr>
      <w:r w:rsidRPr="00050A64">
        <w:rPr>
          <w:rFonts w:ascii="UD デジタル 教科書体 NK-R" w:eastAsia="UD デジタル 教科書体 NK-R" w:hint="eastAsia"/>
          <w:sz w:val="24"/>
        </w:rPr>
        <w:t>＊鶏がら、豚骨も1食分の合計値に含まれるので下限のときは注意する。</w:t>
      </w:r>
    </w:p>
    <w:p w:rsidR="003D6620" w:rsidRPr="00050A64" w:rsidRDefault="003D6620" w:rsidP="00047D8B">
      <w:pPr>
        <w:spacing w:line="380" w:lineRule="exact"/>
        <w:rPr>
          <w:rFonts w:ascii="UD デジタル 教科書体 NK-R" w:eastAsia="UD デジタル 教科書体 NK-R"/>
          <w:b/>
          <w:sz w:val="24"/>
        </w:rPr>
      </w:pPr>
    </w:p>
    <w:p w:rsidR="003D6620" w:rsidRPr="00050A64" w:rsidRDefault="003D6620" w:rsidP="00047D8B">
      <w:pPr>
        <w:spacing w:line="380" w:lineRule="exact"/>
        <w:jc w:val="left"/>
        <w:rPr>
          <w:rFonts w:ascii="UD デジタル 教科書体 NK-R" w:eastAsia="UD デジタル 教科書体 NK-R"/>
          <w:b/>
          <w:sz w:val="24"/>
        </w:rPr>
      </w:pPr>
      <w:r w:rsidRPr="00050A64">
        <w:rPr>
          <w:rFonts w:ascii="UD デジタル 教科書体 NK-R" w:eastAsia="UD デジタル 教科書体 NK-R" w:hint="eastAsia"/>
          <w:b/>
          <w:sz w:val="24"/>
        </w:rPr>
        <w:t>主　食（使用量）</w:t>
      </w:r>
    </w:p>
    <w:tbl>
      <w:tblPr>
        <w:tblW w:w="8715"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7"/>
        <w:gridCol w:w="426"/>
        <w:gridCol w:w="2834"/>
        <w:gridCol w:w="2451"/>
        <w:gridCol w:w="2297"/>
      </w:tblGrid>
      <w:tr w:rsidR="003D6620" w:rsidRPr="00050A64" w:rsidTr="00D51D32">
        <w:trPr>
          <w:trHeight w:val="420"/>
        </w:trPr>
        <w:tc>
          <w:tcPr>
            <w:tcW w:w="707" w:type="dxa"/>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pacing w:val="120"/>
                <w:kern w:val="0"/>
                <w:sz w:val="24"/>
                <w:fitText w:val="1200" w:id="-1547969792"/>
              </w:rPr>
              <w:t>小学</w:t>
            </w:r>
            <w:r w:rsidRPr="00050A64">
              <w:rPr>
                <w:rFonts w:ascii="UD デジタル 教科書体 NK-R" w:eastAsia="UD デジタル 教科書体 NK-R" w:hint="eastAsia"/>
                <w:kern w:val="0"/>
                <w:sz w:val="24"/>
                <w:fitText w:val="1200" w:id="-1547969792"/>
              </w:rPr>
              <w:t>校</w:t>
            </w:r>
            <w:r w:rsidRPr="00050A64">
              <w:rPr>
                <w:rFonts w:ascii="UD デジタル 教科書体 NK-R" w:eastAsia="UD デジタル 教科書体 NK-R" w:hint="eastAsia"/>
                <w:sz w:val="24"/>
              </w:rPr>
              <w:t>（中）</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pacing w:val="120"/>
                <w:kern w:val="0"/>
                <w:sz w:val="24"/>
                <w:fitText w:val="1200" w:id="-1547969791"/>
              </w:rPr>
              <w:t>中学</w:t>
            </w:r>
            <w:r w:rsidRPr="00050A64">
              <w:rPr>
                <w:rFonts w:ascii="UD デジタル 教科書体 NK-R" w:eastAsia="UD デジタル 教科書体 NK-R" w:hint="eastAsia"/>
                <w:kern w:val="0"/>
                <w:sz w:val="24"/>
                <w:fitText w:val="1200" w:id="-1547969791"/>
              </w:rPr>
              <w:t>校</w:t>
            </w:r>
          </w:p>
        </w:tc>
      </w:tr>
      <w:tr w:rsidR="003D6620" w:rsidRPr="00050A64" w:rsidTr="00D51D32">
        <w:trPr>
          <w:cantSplit/>
          <w:trHeight w:val="420"/>
        </w:trPr>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米</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sz w:val="24"/>
              </w:rPr>
            </w:pPr>
            <w:r w:rsidRPr="00050A64">
              <w:rPr>
                <w:rFonts w:ascii="UD デジタル 教科書体 NK-R" w:eastAsia="UD デジタル 教科書体 NK-R" w:hint="eastAsia"/>
                <w:sz w:val="24"/>
              </w:rPr>
              <w:t>白　　飯</w:t>
            </w:r>
          </w:p>
          <w:p w:rsidR="00F212DA" w:rsidRPr="00050A64" w:rsidRDefault="00F212DA" w:rsidP="00047D8B">
            <w:pPr>
              <w:spacing w:line="380" w:lineRule="exact"/>
              <w:rPr>
                <w:rFonts w:ascii="UD デジタル 教科書体 NK-R" w:eastAsia="UD デジタル 教科書体 NK-R"/>
                <w:sz w:val="24"/>
              </w:rPr>
            </w:pPr>
            <w:r w:rsidRPr="00050A64">
              <w:rPr>
                <w:rFonts w:ascii="UD デジタル 教科書体 NK-R" w:eastAsia="UD デジタル 教科書体 NK-R" w:hint="eastAsia"/>
                <w:sz w:val="24"/>
              </w:rPr>
              <w:t>（出来上がり量）</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７５～８０ｇ</w:t>
            </w:r>
          </w:p>
          <w:p w:rsidR="00F212DA" w:rsidRPr="00050A64" w:rsidRDefault="00F212DA"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（150ｇ以上）</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１００～１１０ｇ</w:t>
            </w:r>
          </w:p>
          <w:p w:rsidR="00F212DA" w:rsidRPr="00050A64" w:rsidRDefault="00F212DA"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（200ｇ以上）</w:t>
            </w:r>
          </w:p>
        </w:tc>
      </w:tr>
      <w:tr w:rsidR="003D6620" w:rsidRPr="00050A64" w:rsidTr="00D51D32">
        <w:trPr>
          <w:cantSplit/>
          <w:trHeight w:val="420"/>
        </w:trPr>
        <w:tc>
          <w:tcPr>
            <w:tcW w:w="707" w:type="dxa"/>
            <w:vMerge/>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sz w:val="24"/>
              </w:rPr>
            </w:pPr>
            <w:r w:rsidRPr="00050A64">
              <w:rPr>
                <w:rFonts w:ascii="UD デジタル 教科書体 NK-R" w:eastAsia="UD デジタル 教科書体 NK-R" w:hint="eastAsia"/>
                <w:sz w:val="24"/>
              </w:rPr>
              <w:t>まぜご飯（具が多い）</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６５～７０ｇ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CA7AF9"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８５～</w:t>
            </w:r>
            <w:r w:rsidR="003D6620" w:rsidRPr="00050A64">
              <w:rPr>
                <w:rFonts w:ascii="UD デジタル 教科書体 NK-R" w:eastAsia="UD デジタル 教科書体 NK-R" w:hint="eastAsia"/>
                <w:sz w:val="24"/>
              </w:rPr>
              <w:t>９０ｇ</w:t>
            </w:r>
          </w:p>
        </w:tc>
      </w:tr>
      <w:tr w:rsidR="003D6620" w:rsidRPr="00050A64" w:rsidTr="00D51D32">
        <w:trPr>
          <w:cantSplit/>
          <w:trHeight w:val="420"/>
        </w:trPr>
        <w:tc>
          <w:tcPr>
            <w:tcW w:w="707" w:type="dxa"/>
            <w:vMerge/>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sz w:val="24"/>
              </w:rPr>
            </w:pPr>
            <w:r w:rsidRPr="00050A64">
              <w:rPr>
                <w:rFonts w:ascii="UD デジタル 教科書体 NK-R" w:eastAsia="UD デジタル 教科書体 NK-R" w:hint="eastAsia"/>
                <w:sz w:val="24"/>
              </w:rPr>
              <w:t>まぜご飯（具が少ない）</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７０～７５ｇ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９０～９５ｇ</w:t>
            </w:r>
          </w:p>
        </w:tc>
      </w:tr>
      <w:tr w:rsidR="003D6620" w:rsidRPr="00050A64" w:rsidTr="00D51D32">
        <w:trPr>
          <w:cantSplit/>
          <w:trHeight w:val="420"/>
        </w:trPr>
        <w:tc>
          <w:tcPr>
            <w:tcW w:w="707" w:type="dxa"/>
            <w:vMerge/>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sz w:val="24"/>
              </w:rPr>
            </w:pPr>
            <w:r w:rsidRPr="00050A64">
              <w:rPr>
                <w:rFonts w:ascii="UD デジタル 教科書体 NK-R" w:eastAsia="UD デジタル 教科書体 NK-R" w:hint="eastAsia"/>
                <w:sz w:val="24"/>
              </w:rPr>
              <w:t>かけご飯（</w:t>
            </w:r>
            <w:r w:rsidRPr="00050A64">
              <w:rPr>
                <w:rFonts w:ascii="UD デジタル 教科書体 NK-R" w:eastAsia="UD デジタル 教科書体 NK-R" w:hint="eastAsia"/>
              </w:rPr>
              <w:t>カレーライス</w:t>
            </w:r>
            <w:r w:rsidRPr="00050A64">
              <w:rPr>
                <w:rFonts w:ascii="UD デジタル 教科書体 NK-R" w:eastAsia="UD デジタル 教科書体 NK-R" w:hint="eastAsia"/>
                <w:sz w:val="24"/>
              </w:rPr>
              <w:t>等）</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８０～８５ｇ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１０５～１</w:t>
            </w:r>
            <w:r w:rsidR="00CA7AF9" w:rsidRPr="00050A64">
              <w:rPr>
                <w:rFonts w:ascii="UD デジタル 教科書体 NK-R" w:eastAsia="UD デジタル 教科書体 NK-R" w:hint="eastAsia"/>
                <w:sz w:val="24"/>
              </w:rPr>
              <w:t>１５</w:t>
            </w:r>
            <w:r w:rsidRPr="00050A64">
              <w:rPr>
                <w:rFonts w:ascii="UD デジタル 教科書体 NK-R" w:eastAsia="UD デジタル 教科書体 NK-R" w:hint="eastAsia"/>
                <w:sz w:val="24"/>
              </w:rPr>
              <w:t>ｇ</w:t>
            </w:r>
          </w:p>
        </w:tc>
      </w:tr>
      <w:tr w:rsidR="003D6620" w:rsidRPr="00050A64" w:rsidTr="00D51D32">
        <w:trPr>
          <w:cantSplit/>
          <w:trHeight w:val="420"/>
        </w:trPr>
        <w:tc>
          <w:tcPr>
            <w:tcW w:w="707" w:type="dxa"/>
            <w:vMerge w:val="restart"/>
            <w:tcBorders>
              <w:top w:val="single" w:sz="4" w:space="0" w:color="auto"/>
              <w:left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麺</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sz w:val="21"/>
              </w:rPr>
            </w:pPr>
            <w:r w:rsidRPr="00050A64">
              <w:rPr>
                <w:rFonts w:ascii="UD デジタル 教科書体 NK-R" w:eastAsia="UD デジタル 教科書体 NK-R" w:hint="eastAsia"/>
                <w:sz w:val="21"/>
              </w:rPr>
              <w:t>スパゲッティ（ナポリタン等）</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４５～５０ｇ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７５～８０ｇ</w:t>
            </w:r>
          </w:p>
        </w:tc>
      </w:tr>
      <w:tr w:rsidR="003D6620" w:rsidRPr="00050A64" w:rsidTr="00D51D32">
        <w:trPr>
          <w:cantSplit/>
          <w:trHeight w:val="420"/>
        </w:trPr>
        <w:tc>
          <w:tcPr>
            <w:tcW w:w="707" w:type="dxa"/>
            <w:vMerge/>
            <w:tcBorders>
              <w:left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sz w:val="21"/>
              </w:rPr>
            </w:pPr>
            <w:r w:rsidRPr="00050A64">
              <w:rPr>
                <w:rFonts w:ascii="UD デジタル 教科書体 NK-R" w:eastAsia="UD デジタル 教科書体 NK-R" w:hint="eastAsia"/>
                <w:sz w:val="21"/>
              </w:rPr>
              <w:t>スパゲッティ（ミートソース等）</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５５～６０ｇ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８５～９０ｇ</w:t>
            </w:r>
          </w:p>
        </w:tc>
      </w:tr>
      <w:tr w:rsidR="003D6620" w:rsidRPr="00050A64" w:rsidTr="00D51D32">
        <w:trPr>
          <w:cantSplit/>
          <w:trHeight w:val="420"/>
        </w:trPr>
        <w:tc>
          <w:tcPr>
            <w:tcW w:w="707" w:type="dxa"/>
            <w:vMerge/>
            <w:tcBorders>
              <w:left w:val="single" w:sz="4" w:space="0" w:color="auto"/>
              <w:right w:val="single" w:sz="4" w:space="0" w:color="auto"/>
            </w:tcBorders>
            <w:vAlign w:val="center"/>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生うどん（冷やし）</w:t>
            </w:r>
          </w:p>
        </w:tc>
        <w:tc>
          <w:tcPr>
            <w:tcW w:w="2451" w:type="dxa"/>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１００ｇ</w:t>
            </w:r>
          </w:p>
        </w:tc>
        <w:tc>
          <w:tcPr>
            <w:tcW w:w="2297" w:type="dxa"/>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１３０～１４０ｇ</w:t>
            </w:r>
          </w:p>
        </w:tc>
      </w:tr>
      <w:tr w:rsidR="003D6620" w:rsidRPr="00050A64" w:rsidTr="00D51D32">
        <w:trPr>
          <w:cantSplit/>
          <w:trHeight w:val="420"/>
        </w:trPr>
        <w:tc>
          <w:tcPr>
            <w:tcW w:w="707" w:type="dxa"/>
            <w:vMerge/>
            <w:tcBorders>
              <w:left w:val="single" w:sz="4" w:space="0" w:color="auto"/>
              <w:right w:val="single" w:sz="4" w:space="0" w:color="auto"/>
            </w:tcBorders>
            <w:vAlign w:val="center"/>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冷凍細うどん（冷やし）</w:t>
            </w:r>
          </w:p>
        </w:tc>
        <w:tc>
          <w:tcPr>
            <w:tcW w:w="2451" w:type="dxa"/>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１２０～１３０ｇ</w:t>
            </w:r>
          </w:p>
        </w:tc>
        <w:tc>
          <w:tcPr>
            <w:tcW w:w="2297" w:type="dxa"/>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１９０～２</w:t>
            </w:r>
            <w:r w:rsidR="00CA7AF9" w:rsidRPr="00050A64">
              <w:rPr>
                <w:rFonts w:ascii="UD デジタル 教科書体 NK-R" w:eastAsia="UD デジタル 教科書体 NK-R" w:hint="eastAsia"/>
                <w:color w:val="000000" w:themeColor="text1"/>
                <w:sz w:val="24"/>
              </w:rPr>
              <w:t>２</w:t>
            </w:r>
            <w:r w:rsidRPr="00050A64">
              <w:rPr>
                <w:rFonts w:ascii="UD デジタル 教科書体 NK-R" w:eastAsia="UD デジタル 教科書体 NK-R" w:hint="eastAsia"/>
                <w:color w:val="000000" w:themeColor="text1"/>
                <w:sz w:val="24"/>
              </w:rPr>
              <w:t>０ｇ</w:t>
            </w:r>
          </w:p>
        </w:tc>
      </w:tr>
      <w:tr w:rsidR="003D6620" w:rsidRPr="00050A64" w:rsidTr="00D51D32">
        <w:trPr>
          <w:cantSplit/>
          <w:trHeight w:val="420"/>
        </w:trPr>
        <w:tc>
          <w:tcPr>
            <w:tcW w:w="707" w:type="dxa"/>
            <w:vMerge/>
            <w:tcBorders>
              <w:left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冷凍うどん（煮込み）</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１００～１</w:t>
            </w:r>
            <w:r w:rsidR="00CA7AF9" w:rsidRPr="00050A64">
              <w:rPr>
                <w:rFonts w:ascii="UD デジタル 教科書体 NK-R" w:eastAsia="UD デジタル 教科書体 NK-R" w:hint="eastAsia"/>
                <w:color w:val="000000" w:themeColor="text1"/>
                <w:sz w:val="24"/>
              </w:rPr>
              <w:t>２</w:t>
            </w:r>
            <w:r w:rsidRPr="00050A64">
              <w:rPr>
                <w:rFonts w:ascii="UD デジタル 教科書体 NK-R" w:eastAsia="UD デジタル 教科書体 NK-R" w:hint="eastAsia"/>
                <w:color w:val="000000" w:themeColor="text1"/>
                <w:sz w:val="24"/>
              </w:rPr>
              <w:t>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１７０～１</w:t>
            </w:r>
            <w:r w:rsidR="00CA7AF9" w:rsidRPr="00050A64">
              <w:rPr>
                <w:rFonts w:ascii="UD デジタル 教科書体 NK-R" w:eastAsia="UD デジタル 教科書体 NK-R" w:hint="eastAsia"/>
                <w:color w:val="000000" w:themeColor="text1"/>
                <w:sz w:val="24"/>
              </w:rPr>
              <w:t>９</w:t>
            </w:r>
            <w:r w:rsidRPr="00050A64">
              <w:rPr>
                <w:rFonts w:ascii="UD デジタル 教科書体 NK-R" w:eastAsia="UD デジタル 教科書体 NK-R" w:hint="eastAsia"/>
                <w:color w:val="000000" w:themeColor="text1"/>
                <w:sz w:val="24"/>
              </w:rPr>
              <w:t>０ｇ</w:t>
            </w:r>
          </w:p>
        </w:tc>
      </w:tr>
      <w:tr w:rsidR="003D6620" w:rsidRPr="00050A64" w:rsidTr="00D51D32">
        <w:trPr>
          <w:cantSplit/>
          <w:trHeight w:val="420"/>
        </w:trPr>
        <w:tc>
          <w:tcPr>
            <w:tcW w:w="707" w:type="dxa"/>
            <w:vMerge/>
            <w:tcBorders>
              <w:left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生中華めん（冷やし中華等）</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７５～８０ｇ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１００～１１０ｇ</w:t>
            </w:r>
          </w:p>
        </w:tc>
      </w:tr>
      <w:tr w:rsidR="00CA7AF9" w:rsidRPr="00050A64" w:rsidTr="002B2E93">
        <w:trPr>
          <w:cantSplit/>
          <w:trHeight w:val="420"/>
        </w:trPr>
        <w:tc>
          <w:tcPr>
            <w:tcW w:w="707" w:type="dxa"/>
            <w:vMerge/>
            <w:tcBorders>
              <w:left w:val="single" w:sz="4" w:space="0" w:color="auto"/>
              <w:right w:val="single" w:sz="4" w:space="0" w:color="auto"/>
            </w:tcBorders>
            <w:vAlign w:val="center"/>
          </w:tcPr>
          <w:p w:rsidR="00CA7AF9" w:rsidRPr="00050A64" w:rsidRDefault="00CA7AF9" w:rsidP="00047D8B">
            <w:pPr>
              <w:widowControl/>
              <w:spacing w:line="380" w:lineRule="exact"/>
              <w:jc w:val="left"/>
              <w:rPr>
                <w:rFonts w:ascii="UD デジタル 教科書体 NK-R" w:eastAsia="UD デジタル 教科書体 NK-R"/>
                <w:sz w:val="24"/>
              </w:rPr>
            </w:pP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CA7AF9" w:rsidRPr="00050A64" w:rsidRDefault="00CA7AF9" w:rsidP="00047D8B">
            <w:pPr>
              <w:spacing w:line="380" w:lineRule="exact"/>
              <w:rPr>
                <w:rFonts w:ascii="UD デジタル 教科書体 NK-R" w:eastAsia="UD デジタル 教科書体 NK-R"/>
                <w:color w:val="000000" w:themeColor="text1"/>
                <w:kern w:val="0"/>
                <w:sz w:val="24"/>
              </w:rPr>
            </w:pPr>
            <w:r w:rsidRPr="00050A64">
              <w:rPr>
                <w:rFonts w:ascii="UD デジタル 教科書体 NK-R" w:eastAsia="UD デジタル 教科書体 NK-R" w:hint="eastAsia"/>
                <w:color w:val="000000" w:themeColor="text1"/>
                <w:kern w:val="0"/>
                <w:sz w:val="24"/>
              </w:rPr>
              <w:t>冷凍ラーメン</w:t>
            </w:r>
          </w:p>
        </w:tc>
        <w:tc>
          <w:tcPr>
            <w:tcW w:w="2451" w:type="dxa"/>
            <w:tcBorders>
              <w:top w:val="single" w:sz="4" w:space="0" w:color="auto"/>
              <w:left w:val="single" w:sz="4" w:space="0" w:color="auto"/>
              <w:bottom w:val="single" w:sz="4" w:space="0" w:color="auto"/>
              <w:right w:val="single" w:sz="4" w:space="0" w:color="auto"/>
            </w:tcBorders>
            <w:vAlign w:val="center"/>
          </w:tcPr>
          <w:p w:rsidR="00CA7AF9" w:rsidRPr="00050A64" w:rsidRDefault="00CA7AF9"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１２０ｇ</w:t>
            </w:r>
          </w:p>
        </w:tc>
        <w:tc>
          <w:tcPr>
            <w:tcW w:w="2297" w:type="dxa"/>
            <w:tcBorders>
              <w:top w:val="single" w:sz="4" w:space="0" w:color="auto"/>
              <w:left w:val="single" w:sz="4" w:space="0" w:color="auto"/>
              <w:bottom w:val="single" w:sz="4" w:space="0" w:color="auto"/>
              <w:right w:val="single" w:sz="4" w:space="0" w:color="auto"/>
            </w:tcBorders>
            <w:vAlign w:val="center"/>
          </w:tcPr>
          <w:p w:rsidR="00CA7AF9" w:rsidRPr="00050A64" w:rsidRDefault="00CA7AF9"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１８０～２００ｇ</w:t>
            </w:r>
          </w:p>
        </w:tc>
      </w:tr>
      <w:tr w:rsidR="003D6620" w:rsidRPr="00050A64" w:rsidTr="00D51D32">
        <w:trPr>
          <w:cantSplit/>
          <w:trHeight w:val="420"/>
        </w:trPr>
        <w:tc>
          <w:tcPr>
            <w:tcW w:w="707" w:type="dxa"/>
            <w:vMerge/>
            <w:tcBorders>
              <w:left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蒸し中華</w:t>
            </w:r>
          </w:p>
        </w:tc>
        <w:tc>
          <w:tcPr>
            <w:tcW w:w="2834"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pacing w:val="72"/>
                <w:kern w:val="0"/>
                <w:sz w:val="24"/>
                <w:fitText w:val="1200" w:id="-1547969790"/>
              </w:rPr>
              <w:t>焼きそ</w:t>
            </w:r>
            <w:r w:rsidRPr="00050A64">
              <w:rPr>
                <w:rFonts w:ascii="UD デジタル 教科書体 NK-R" w:eastAsia="UD デジタル 教科書体 NK-R" w:hint="eastAsia"/>
                <w:color w:val="000000" w:themeColor="text1"/>
                <w:spacing w:val="36"/>
                <w:kern w:val="0"/>
                <w:sz w:val="24"/>
                <w:fitText w:val="1200" w:id="-1547969790"/>
              </w:rPr>
              <w:t>ば</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８５～１００ｇ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１５０～１７０ｇ</w:t>
            </w:r>
          </w:p>
        </w:tc>
      </w:tr>
      <w:tr w:rsidR="003D6620" w:rsidRPr="00050A64" w:rsidTr="00D51D32">
        <w:trPr>
          <w:cantSplit/>
          <w:trHeight w:val="420"/>
        </w:trPr>
        <w:tc>
          <w:tcPr>
            <w:tcW w:w="707" w:type="dxa"/>
            <w:vMerge/>
            <w:tcBorders>
              <w:left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color w:val="000000" w:themeColor="text1"/>
                <w:sz w:val="24"/>
              </w:rPr>
            </w:pPr>
          </w:p>
        </w:tc>
        <w:tc>
          <w:tcPr>
            <w:tcW w:w="2834"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kern w:val="0"/>
                <w:sz w:val="24"/>
              </w:rPr>
              <w:t>あんかけ焼きそば</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１１０～１２０ｇ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１７０～１８０ｇ</w:t>
            </w:r>
          </w:p>
        </w:tc>
      </w:tr>
      <w:tr w:rsidR="003D6620" w:rsidRPr="00050A64" w:rsidTr="00D51D32">
        <w:trPr>
          <w:cantSplit/>
          <w:trHeight w:val="420"/>
        </w:trPr>
        <w:tc>
          <w:tcPr>
            <w:tcW w:w="707" w:type="dxa"/>
            <w:vMerge/>
            <w:tcBorders>
              <w:left w:val="single" w:sz="4" w:space="0" w:color="auto"/>
              <w:bottom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sz w:val="2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widowControl/>
              <w:spacing w:line="380" w:lineRule="exact"/>
              <w:jc w:val="left"/>
              <w:rPr>
                <w:rFonts w:ascii="UD デジタル 教科書体 NK-R" w:eastAsia="UD デジタル 教科書体 NK-R"/>
                <w:color w:val="000000" w:themeColor="text1"/>
                <w:sz w:val="24"/>
              </w:rPr>
            </w:pPr>
          </w:p>
        </w:tc>
        <w:tc>
          <w:tcPr>
            <w:tcW w:w="2834"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ラーメン</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１２０～１３０ｇ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１８０～２１０ｇ</w:t>
            </w:r>
          </w:p>
        </w:tc>
      </w:tr>
      <w:tr w:rsidR="003D6620" w:rsidRPr="00050A64" w:rsidTr="00D51D32">
        <w:trPr>
          <w:cantSplit/>
          <w:trHeight w:val="420"/>
        </w:trPr>
        <w:tc>
          <w:tcPr>
            <w:tcW w:w="70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パン</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パ　　ン（小麦粉量）</w:t>
            </w:r>
          </w:p>
        </w:tc>
        <w:tc>
          <w:tcPr>
            <w:tcW w:w="2451"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低３０～４０ｇ</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中４０～５０ｇ</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高５０～６０ｇ</w:t>
            </w:r>
          </w:p>
        </w:tc>
        <w:tc>
          <w:tcPr>
            <w:tcW w:w="2297"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６０～７０ｇ</w:t>
            </w:r>
          </w:p>
        </w:tc>
      </w:tr>
    </w:tbl>
    <w:p w:rsidR="003D6620" w:rsidRPr="00050A64" w:rsidRDefault="003D6620" w:rsidP="00047D8B">
      <w:pPr>
        <w:spacing w:line="380" w:lineRule="exact"/>
        <w:ind w:left="480"/>
        <w:rPr>
          <w:rFonts w:ascii="UD デジタル 教科書体 NK-R" w:eastAsia="UD デジタル 教科書体 NK-R"/>
          <w:sz w:val="24"/>
        </w:rPr>
      </w:pPr>
    </w:p>
    <w:p w:rsidR="003D6620" w:rsidRPr="00050A64" w:rsidRDefault="003D6620" w:rsidP="00047D8B">
      <w:pPr>
        <w:widowControl/>
        <w:spacing w:line="380" w:lineRule="exact"/>
        <w:jc w:val="left"/>
        <w:rPr>
          <w:rFonts w:ascii="UD デジタル 教科書体 NK-R" w:eastAsia="UD デジタル 教科書体 NK-R"/>
          <w:b/>
          <w:sz w:val="24"/>
        </w:rPr>
      </w:pPr>
      <w:r w:rsidRPr="00050A64">
        <w:rPr>
          <w:rFonts w:ascii="UD デジタル 教科書体 NK-R" w:eastAsia="UD デジタル 教科書体 NK-R" w:hint="eastAsia"/>
          <w:b/>
          <w:sz w:val="24"/>
        </w:rPr>
        <w:br w:type="page"/>
      </w:r>
    </w:p>
    <w:p w:rsidR="003D6620" w:rsidRPr="00050A64" w:rsidRDefault="003D6620" w:rsidP="00047D8B">
      <w:pPr>
        <w:spacing w:line="380" w:lineRule="exact"/>
        <w:rPr>
          <w:rFonts w:ascii="UD デジタル 教科書体 NK-R" w:eastAsia="UD デジタル 教科書体 NK-R"/>
          <w:b/>
          <w:sz w:val="24"/>
        </w:rPr>
      </w:pPr>
      <w:r w:rsidRPr="00050A64">
        <w:rPr>
          <w:rFonts w:ascii="UD デジタル 教科書体 NK-R" w:eastAsia="UD デジタル 教科書体 NK-R" w:hint="eastAsia"/>
          <w:b/>
          <w:sz w:val="24"/>
        </w:rPr>
        <w:lastRenderedPageBreak/>
        <w:t xml:space="preserve">鶏がらスープ　</w:t>
      </w:r>
    </w:p>
    <w:tbl>
      <w:tblPr>
        <w:tblW w:w="0" w:type="auto"/>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058"/>
        <w:gridCol w:w="1745"/>
        <w:gridCol w:w="1745"/>
        <w:gridCol w:w="1745"/>
      </w:tblGrid>
      <w:tr w:rsidR="003D6620" w:rsidRPr="00050A64" w:rsidTr="00D51D32">
        <w:trPr>
          <w:trHeight w:val="420"/>
        </w:trPr>
        <w:tc>
          <w:tcPr>
            <w:tcW w:w="2058" w:type="dxa"/>
            <w:tcBorders>
              <w:top w:val="single" w:sz="4" w:space="0" w:color="auto"/>
              <w:left w:val="single" w:sz="4" w:space="0" w:color="auto"/>
              <w:bottom w:val="doub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水　分</w:t>
            </w:r>
          </w:p>
        </w:tc>
        <w:tc>
          <w:tcPr>
            <w:tcW w:w="1745" w:type="dxa"/>
            <w:tcBorders>
              <w:top w:val="single" w:sz="4" w:space="0" w:color="auto"/>
              <w:left w:val="single" w:sz="4" w:space="0" w:color="auto"/>
              <w:bottom w:val="doub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６０ｇ</w:t>
            </w:r>
          </w:p>
        </w:tc>
        <w:tc>
          <w:tcPr>
            <w:tcW w:w="1745" w:type="dxa"/>
            <w:tcBorders>
              <w:top w:val="single" w:sz="4" w:space="0" w:color="auto"/>
              <w:left w:val="single" w:sz="4" w:space="0" w:color="auto"/>
              <w:bottom w:val="doub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７０ｇ</w:t>
            </w:r>
          </w:p>
        </w:tc>
        <w:tc>
          <w:tcPr>
            <w:tcW w:w="1745" w:type="dxa"/>
            <w:tcBorders>
              <w:top w:val="single" w:sz="4" w:space="0" w:color="auto"/>
              <w:left w:val="single" w:sz="4" w:space="0" w:color="auto"/>
              <w:bottom w:val="doub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９０ｇ以上</w:t>
            </w:r>
          </w:p>
        </w:tc>
      </w:tr>
      <w:tr w:rsidR="003D6620" w:rsidRPr="00050A64" w:rsidTr="00D51D32">
        <w:trPr>
          <w:trHeight w:val="420"/>
        </w:trPr>
        <w:tc>
          <w:tcPr>
            <w:tcW w:w="2058" w:type="dxa"/>
            <w:tcBorders>
              <w:top w:val="doub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鶏がら</w:t>
            </w:r>
          </w:p>
        </w:tc>
        <w:tc>
          <w:tcPr>
            <w:tcW w:w="1745" w:type="dxa"/>
            <w:tcBorders>
              <w:top w:val="doub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１０ｇ</w:t>
            </w:r>
          </w:p>
        </w:tc>
        <w:tc>
          <w:tcPr>
            <w:tcW w:w="1745" w:type="dxa"/>
            <w:tcBorders>
              <w:top w:val="doub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１５ｇ</w:t>
            </w:r>
          </w:p>
        </w:tc>
        <w:tc>
          <w:tcPr>
            <w:tcW w:w="1745" w:type="dxa"/>
            <w:tcBorders>
              <w:top w:val="doub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２０ｇ</w:t>
            </w:r>
          </w:p>
        </w:tc>
      </w:tr>
      <w:tr w:rsidR="003D6620" w:rsidRPr="00050A64" w:rsidTr="00D51D32">
        <w:trPr>
          <w:trHeight w:val="420"/>
        </w:trPr>
        <w:tc>
          <w:tcPr>
            <w:tcW w:w="2058"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生　姜</w:t>
            </w:r>
          </w:p>
        </w:tc>
        <w:tc>
          <w:tcPr>
            <w:tcW w:w="174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０．３ｇ</w:t>
            </w:r>
          </w:p>
        </w:tc>
        <w:tc>
          <w:tcPr>
            <w:tcW w:w="174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０．３ｇ</w:t>
            </w:r>
          </w:p>
        </w:tc>
        <w:tc>
          <w:tcPr>
            <w:tcW w:w="174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０．５ｇ</w:t>
            </w:r>
          </w:p>
        </w:tc>
      </w:tr>
      <w:tr w:rsidR="003D6620" w:rsidRPr="00050A64" w:rsidTr="00D51D32">
        <w:trPr>
          <w:trHeight w:val="420"/>
        </w:trPr>
        <w:tc>
          <w:tcPr>
            <w:tcW w:w="2058"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ローリエ（葉）</w:t>
            </w:r>
          </w:p>
        </w:tc>
        <w:tc>
          <w:tcPr>
            <w:tcW w:w="174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０．０１ｇ</w:t>
            </w:r>
          </w:p>
        </w:tc>
        <w:tc>
          <w:tcPr>
            <w:tcW w:w="174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０．０１ｇ</w:t>
            </w:r>
          </w:p>
        </w:tc>
        <w:tc>
          <w:tcPr>
            <w:tcW w:w="1745" w:type="dxa"/>
            <w:tcBorders>
              <w:top w:val="single" w:sz="4" w:space="0" w:color="auto"/>
              <w:left w:val="single" w:sz="4" w:space="0" w:color="auto"/>
              <w:bottom w:val="single" w:sz="4" w:space="0" w:color="auto"/>
              <w:right w:val="single" w:sz="4" w:space="0" w:color="auto"/>
            </w:tcBorders>
            <w:vAlign w:val="center"/>
            <w:hideMark/>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０．０２ｇ</w:t>
            </w:r>
          </w:p>
        </w:tc>
      </w:tr>
    </w:tbl>
    <w:p w:rsidR="003D6620" w:rsidRPr="00050A64" w:rsidRDefault="003D6620" w:rsidP="00047D8B">
      <w:pPr>
        <w:numPr>
          <w:ilvl w:val="0"/>
          <w:numId w:val="6"/>
        </w:numPr>
        <w:tabs>
          <w:tab w:val="clear" w:pos="1091"/>
          <w:tab w:val="num" w:pos="651"/>
        </w:tabs>
        <w:spacing w:line="380" w:lineRule="exact"/>
        <w:ind w:leftChars="187" w:left="651"/>
        <w:rPr>
          <w:rFonts w:ascii="UD デジタル 教科書体 NK-R" w:eastAsia="UD デジタル 教科書体 NK-R"/>
          <w:sz w:val="24"/>
        </w:rPr>
      </w:pPr>
      <w:r w:rsidRPr="00050A64">
        <w:rPr>
          <w:rFonts w:ascii="UD デジタル 教科書体 NK-R" w:eastAsia="UD デジタル 教科書体 NK-R" w:hint="eastAsia"/>
          <w:sz w:val="24"/>
        </w:rPr>
        <w:t>生姜またはローリエは、料理にあわせて使い分ける。</w:t>
      </w:r>
    </w:p>
    <w:p w:rsidR="003D6620" w:rsidRPr="00050A64" w:rsidRDefault="003D6620" w:rsidP="00047D8B">
      <w:pPr>
        <w:numPr>
          <w:ilvl w:val="0"/>
          <w:numId w:val="6"/>
        </w:numPr>
        <w:tabs>
          <w:tab w:val="clear" w:pos="1091"/>
          <w:tab w:val="num" w:pos="651"/>
        </w:tabs>
        <w:spacing w:line="380" w:lineRule="exact"/>
        <w:ind w:leftChars="187" w:left="651"/>
        <w:rPr>
          <w:rFonts w:ascii="UD デジタル 教科書体 NK-R" w:eastAsia="UD デジタル 教科書体 NK-R"/>
          <w:sz w:val="24"/>
        </w:rPr>
      </w:pPr>
      <w:r w:rsidRPr="00050A64">
        <w:rPr>
          <w:rFonts w:ascii="UD デジタル 教科書体 NK-R" w:eastAsia="UD デジタル 教科書体 NK-R" w:hint="eastAsia"/>
          <w:sz w:val="24"/>
        </w:rPr>
        <w:t>がらパックを使用する際の水分量は、がらパック分量の２０倍程度。</w:t>
      </w:r>
    </w:p>
    <w:p w:rsidR="003D6620" w:rsidRPr="00050A64" w:rsidRDefault="003D6620" w:rsidP="00946B13">
      <w:pPr>
        <w:numPr>
          <w:ilvl w:val="0"/>
          <w:numId w:val="6"/>
        </w:numPr>
        <w:tabs>
          <w:tab w:val="clear" w:pos="1091"/>
          <w:tab w:val="num" w:pos="651"/>
        </w:tabs>
        <w:spacing w:line="380" w:lineRule="exact"/>
        <w:ind w:leftChars="187" w:left="649" w:hanging="238"/>
        <w:rPr>
          <w:rFonts w:ascii="UD デジタル 教科書体 NK-R" w:eastAsia="UD デジタル 教科書体 NK-R"/>
          <w:sz w:val="24"/>
        </w:rPr>
      </w:pPr>
      <w:r w:rsidRPr="00050A64">
        <w:rPr>
          <w:rFonts w:ascii="UD デジタル 教科書体 NK-R" w:eastAsia="UD デジタル 教科書体 NK-R" w:hint="eastAsia"/>
          <w:sz w:val="24"/>
        </w:rPr>
        <w:t>がらミンチを使用する際は、鶏がらの半量を目安にする。</w:t>
      </w:r>
    </w:p>
    <w:p w:rsidR="003D6620" w:rsidRPr="00050A64" w:rsidRDefault="003D6620" w:rsidP="00047D8B">
      <w:pPr>
        <w:spacing w:line="380" w:lineRule="exact"/>
        <w:rPr>
          <w:rFonts w:ascii="UD デジタル 教科書体 NK-R" w:eastAsia="UD デジタル 教科書体 NK-R"/>
          <w:sz w:val="24"/>
        </w:rPr>
      </w:pPr>
    </w:p>
    <w:p w:rsidR="003D6620" w:rsidRPr="00050A64" w:rsidRDefault="003D6620" w:rsidP="00047D8B">
      <w:pPr>
        <w:spacing w:line="380" w:lineRule="exact"/>
        <w:rPr>
          <w:rFonts w:ascii="UD デジタル 教科書体 NK-R" w:eastAsia="UD デジタル 教科書体 NK-R"/>
          <w:b/>
          <w:color w:val="000000" w:themeColor="text1"/>
          <w:sz w:val="24"/>
        </w:rPr>
      </w:pPr>
      <w:r w:rsidRPr="00050A64">
        <w:rPr>
          <w:rFonts w:ascii="UD デジタル 教科書体 NK-R" w:eastAsia="UD デジタル 教科書体 NK-R" w:hint="eastAsia"/>
          <w:b/>
          <w:color w:val="000000" w:themeColor="text1"/>
          <w:sz w:val="24"/>
        </w:rPr>
        <w:t>和風汁物</w:t>
      </w:r>
    </w:p>
    <w:tbl>
      <w:tblPr>
        <w:tblW w:w="9032" w:type="dxa"/>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4"/>
        <w:gridCol w:w="2058"/>
        <w:gridCol w:w="3065"/>
        <w:gridCol w:w="3065"/>
      </w:tblGrid>
      <w:tr w:rsidR="003D6620" w:rsidRPr="00050A64" w:rsidTr="00946B13">
        <w:trPr>
          <w:cantSplit/>
          <w:trHeight w:val="836"/>
        </w:trPr>
        <w:tc>
          <w:tcPr>
            <w:tcW w:w="2902" w:type="dxa"/>
            <w:gridSpan w:val="2"/>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p>
        </w:tc>
        <w:tc>
          <w:tcPr>
            <w:tcW w:w="3065"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小学校</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（水分１１０</w:t>
            </w:r>
            <w:r w:rsidR="00CA7AF9" w:rsidRPr="00050A64">
              <w:rPr>
                <w:rFonts w:ascii="UD デジタル 教科書体 NK-R" w:eastAsia="UD デジタル 教科書体 NK-R" w:hint="eastAsia"/>
                <w:color w:val="000000" w:themeColor="text1"/>
                <w:sz w:val="24"/>
              </w:rPr>
              <w:t>～１２０</w:t>
            </w:r>
            <w:r w:rsidRPr="00050A64">
              <w:rPr>
                <w:rFonts w:ascii="UD デジタル 教科書体 NK-R" w:eastAsia="UD デジタル 教科書体 NK-R" w:hint="eastAsia"/>
                <w:color w:val="000000" w:themeColor="text1"/>
                <w:sz w:val="24"/>
              </w:rPr>
              <w:t>ｇ）</w:t>
            </w:r>
          </w:p>
        </w:tc>
        <w:tc>
          <w:tcPr>
            <w:tcW w:w="3065"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中学校</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（水分１３５ｇ）</w:t>
            </w:r>
          </w:p>
        </w:tc>
      </w:tr>
      <w:tr w:rsidR="003D6620" w:rsidRPr="00050A64" w:rsidTr="00946B13">
        <w:trPr>
          <w:trHeight w:val="666"/>
        </w:trPr>
        <w:tc>
          <w:tcPr>
            <w:tcW w:w="844" w:type="dxa"/>
            <w:vMerge w:val="restart"/>
            <w:textDirection w:val="tbRlV"/>
            <w:vAlign w:val="center"/>
          </w:tcPr>
          <w:p w:rsidR="003D6620" w:rsidRPr="00050A64" w:rsidRDefault="003D6620" w:rsidP="00047D8B">
            <w:pPr>
              <w:spacing w:line="380" w:lineRule="exact"/>
              <w:ind w:left="113" w:right="113"/>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だし</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削り節</w:t>
            </w:r>
          </w:p>
        </w:tc>
        <w:tc>
          <w:tcPr>
            <w:tcW w:w="3065"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２.５ｇ</w:t>
            </w:r>
          </w:p>
        </w:tc>
        <w:tc>
          <w:tcPr>
            <w:tcW w:w="3065"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３～３.５ｇ</w:t>
            </w:r>
          </w:p>
        </w:tc>
      </w:tr>
      <w:tr w:rsidR="003D6620" w:rsidRPr="00050A64" w:rsidTr="00946B13">
        <w:trPr>
          <w:trHeight w:val="666"/>
        </w:trPr>
        <w:tc>
          <w:tcPr>
            <w:tcW w:w="844" w:type="dxa"/>
            <w:vMerge/>
            <w:textDirection w:val="tbRlV"/>
            <w:vAlign w:val="center"/>
          </w:tcPr>
          <w:p w:rsidR="003D6620" w:rsidRPr="00050A64" w:rsidRDefault="003D6620" w:rsidP="00047D8B">
            <w:pPr>
              <w:spacing w:line="380" w:lineRule="exact"/>
              <w:ind w:left="113" w:right="113"/>
              <w:jc w:val="center"/>
              <w:rPr>
                <w:rFonts w:ascii="UD デジタル 教科書体 NK-R" w:eastAsia="UD デジタル 教科書体 NK-R"/>
                <w:color w:val="000000" w:themeColor="text1"/>
                <w:sz w:val="24"/>
              </w:rPr>
            </w:pP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削り節＋こんぶ</w:t>
            </w:r>
          </w:p>
        </w:tc>
        <w:tc>
          <w:tcPr>
            <w:tcW w:w="3065"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0"/>
              </w:rPr>
            </w:pPr>
            <w:r w:rsidRPr="00050A64">
              <w:rPr>
                <w:rFonts w:ascii="UD デジタル 教科書体 NK-R" w:eastAsia="UD デジタル 教科書体 NK-R" w:hint="eastAsia"/>
                <w:color w:val="000000" w:themeColor="text1"/>
                <w:sz w:val="20"/>
              </w:rPr>
              <w:t>（削り節）　　　（こんぶ）</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２～２.５ｇ ＋ ０.２ｇ</w:t>
            </w:r>
          </w:p>
        </w:tc>
        <w:tc>
          <w:tcPr>
            <w:tcW w:w="3065"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0"/>
              </w:rPr>
            </w:pPr>
            <w:r w:rsidRPr="00050A64">
              <w:rPr>
                <w:rFonts w:ascii="UD デジタル 教科書体 NK-R" w:eastAsia="UD デジタル 教科書体 NK-R" w:hint="eastAsia"/>
                <w:color w:val="000000" w:themeColor="text1"/>
                <w:sz w:val="20"/>
              </w:rPr>
              <w:t>（削り節）　　　（こんぶ）</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２.５～３ｇ ＋ ０.３ｇ</w:t>
            </w:r>
          </w:p>
        </w:tc>
      </w:tr>
      <w:tr w:rsidR="003D6620" w:rsidRPr="00050A64" w:rsidTr="00946B13">
        <w:trPr>
          <w:trHeight w:val="666"/>
        </w:trPr>
        <w:tc>
          <w:tcPr>
            <w:tcW w:w="844" w:type="dxa"/>
            <w:vMerge/>
            <w:textDirection w:val="tbRlV"/>
            <w:vAlign w:val="center"/>
          </w:tcPr>
          <w:p w:rsidR="003D6620" w:rsidRPr="00050A64" w:rsidRDefault="003D6620" w:rsidP="00047D8B">
            <w:pPr>
              <w:spacing w:line="380" w:lineRule="exact"/>
              <w:ind w:left="113" w:right="113"/>
              <w:jc w:val="center"/>
              <w:rPr>
                <w:rFonts w:ascii="UD デジタル 教科書体 NK-R" w:eastAsia="UD デジタル 教科書体 NK-R"/>
                <w:color w:val="000000" w:themeColor="text1"/>
                <w:sz w:val="24"/>
              </w:rPr>
            </w:pP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削り節＋煮干し</w:t>
            </w:r>
          </w:p>
        </w:tc>
        <w:tc>
          <w:tcPr>
            <w:tcW w:w="3065"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0"/>
              </w:rPr>
            </w:pPr>
            <w:r w:rsidRPr="00050A64">
              <w:rPr>
                <w:rFonts w:ascii="UD デジタル 教科書体 NK-R" w:eastAsia="UD デジタル 教科書体 NK-R" w:hint="eastAsia"/>
                <w:color w:val="000000" w:themeColor="text1"/>
                <w:sz w:val="20"/>
              </w:rPr>
              <w:t>（削り節）　 （煮干し）</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１.５ｇ ＋ １ｇ</w:t>
            </w:r>
          </w:p>
        </w:tc>
        <w:tc>
          <w:tcPr>
            <w:tcW w:w="3065"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0"/>
              </w:rPr>
            </w:pPr>
            <w:r w:rsidRPr="00050A64">
              <w:rPr>
                <w:rFonts w:ascii="UD デジタル 教科書体 NK-R" w:eastAsia="UD デジタル 教科書体 NK-R" w:hint="eastAsia"/>
                <w:color w:val="000000" w:themeColor="text1"/>
                <w:sz w:val="20"/>
              </w:rPr>
              <w:t>（削り節）　 （煮干し）</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２ｇ ＋ １ｇ</w:t>
            </w:r>
          </w:p>
        </w:tc>
      </w:tr>
      <w:tr w:rsidR="003D6620" w:rsidRPr="00050A64" w:rsidTr="00946B13">
        <w:trPr>
          <w:cantSplit/>
          <w:trHeight w:val="666"/>
        </w:trPr>
        <w:tc>
          <w:tcPr>
            <w:tcW w:w="2902" w:type="dxa"/>
            <w:gridSpan w:val="2"/>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みそ</w:t>
            </w:r>
          </w:p>
        </w:tc>
        <w:tc>
          <w:tcPr>
            <w:tcW w:w="3065" w:type="dxa"/>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６．５ｇ</w:t>
            </w:r>
          </w:p>
        </w:tc>
        <w:tc>
          <w:tcPr>
            <w:tcW w:w="3065" w:type="dxa"/>
            <w:tcBorders>
              <w:top w:val="single" w:sz="4" w:space="0" w:color="auto"/>
              <w:left w:val="single" w:sz="4" w:space="0" w:color="auto"/>
              <w:bottom w:val="single" w:sz="4" w:space="0" w:color="auto"/>
              <w:right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８ｇ</w:t>
            </w:r>
          </w:p>
        </w:tc>
      </w:tr>
    </w:tbl>
    <w:p w:rsidR="003D6620" w:rsidRPr="00050A64" w:rsidRDefault="003D6620" w:rsidP="00047D8B">
      <w:pPr>
        <w:spacing w:line="380" w:lineRule="exact"/>
        <w:ind w:leftChars="200" w:left="440"/>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＊塩分濃度は０．６％未満とする。</w:t>
      </w:r>
    </w:p>
    <w:p w:rsidR="003D6620" w:rsidRPr="00050A64" w:rsidRDefault="003D6620" w:rsidP="00047D8B">
      <w:pPr>
        <w:spacing w:line="380" w:lineRule="exact"/>
        <w:rPr>
          <w:rFonts w:ascii="UD デジタル 教科書体 NK-R" w:eastAsia="UD デジタル 教科書体 NK-R"/>
          <w:sz w:val="24"/>
        </w:rPr>
      </w:pPr>
    </w:p>
    <w:p w:rsidR="003D6620" w:rsidRPr="00050A64" w:rsidRDefault="003D6620" w:rsidP="00047D8B">
      <w:pPr>
        <w:pStyle w:val="a3"/>
        <w:spacing w:line="380" w:lineRule="exact"/>
        <w:ind w:left="0" w:right="0"/>
        <w:jc w:val="left"/>
        <w:rPr>
          <w:rFonts w:ascii="UD デジタル 教科書体 NK-R" w:eastAsia="UD デジタル 教科書体 NK-R"/>
          <w:b/>
        </w:rPr>
      </w:pPr>
      <w:r w:rsidRPr="00050A64">
        <w:rPr>
          <w:rFonts w:ascii="UD デジタル 教科書体 NK-R" w:eastAsia="UD デジタル 教科書体 NK-R" w:hint="eastAsia"/>
          <w:b/>
        </w:rPr>
        <w:t>乾物類のもどし率（主食類）</w:t>
      </w:r>
    </w:p>
    <w:tbl>
      <w:tblPr>
        <w:tblW w:w="9034"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8"/>
        <w:gridCol w:w="1820"/>
        <w:gridCol w:w="2058"/>
        <w:gridCol w:w="568"/>
        <w:gridCol w:w="1892"/>
        <w:gridCol w:w="2058"/>
      </w:tblGrid>
      <w:tr w:rsidR="003D6620" w:rsidRPr="00050A64" w:rsidTr="00D51D32">
        <w:trPr>
          <w:trHeight w:val="420"/>
        </w:trPr>
        <w:tc>
          <w:tcPr>
            <w:tcW w:w="2458" w:type="dxa"/>
            <w:gridSpan w:val="2"/>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食品名</w:t>
            </w:r>
          </w:p>
        </w:tc>
        <w:tc>
          <w:tcPr>
            <w:tcW w:w="2058" w:type="dxa"/>
            <w:tcBorders>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もどし率（倍）</w:t>
            </w:r>
          </w:p>
        </w:tc>
        <w:tc>
          <w:tcPr>
            <w:tcW w:w="2460" w:type="dxa"/>
            <w:gridSpan w:val="2"/>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食品名</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もどし率（倍）</w:t>
            </w:r>
          </w:p>
        </w:tc>
      </w:tr>
      <w:tr w:rsidR="003D6620" w:rsidRPr="00050A64" w:rsidTr="00D51D32">
        <w:trPr>
          <w:trHeight w:val="420"/>
        </w:trPr>
        <w:tc>
          <w:tcPr>
            <w:tcW w:w="2458" w:type="dxa"/>
            <w:gridSpan w:val="2"/>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スパゲッティ</w:t>
            </w:r>
          </w:p>
        </w:tc>
        <w:tc>
          <w:tcPr>
            <w:tcW w:w="2058" w:type="dxa"/>
            <w:tcBorders>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２．４</w:t>
            </w:r>
          </w:p>
        </w:tc>
        <w:tc>
          <w:tcPr>
            <w:tcW w:w="568" w:type="dxa"/>
            <w:vMerge w:val="restart"/>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春雨</w:t>
            </w:r>
          </w:p>
        </w:tc>
        <w:tc>
          <w:tcPr>
            <w:tcW w:w="1892" w:type="dxa"/>
            <w:tcBorders>
              <w:left w:val="nil"/>
              <w:bottom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緑　豆</w:t>
            </w:r>
          </w:p>
        </w:tc>
        <w:tc>
          <w:tcPr>
            <w:tcW w:w="2058" w:type="dxa"/>
            <w:tcBorders>
              <w:bottom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３．５</w:t>
            </w:r>
          </w:p>
        </w:tc>
      </w:tr>
      <w:tr w:rsidR="003D6620" w:rsidRPr="00050A64" w:rsidTr="00D51D32">
        <w:trPr>
          <w:trHeight w:val="420"/>
        </w:trPr>
        <w:tc>
          <w:tcPr>
            <w:tcW w:w="2458" w:type="dxa"/>
            <w:gridSpan w:val="2"/>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マカロニ</w:t>
            </w:r>
          </w:p>
        </w:tc>
        <w:tc>
          <w:tcPr>
            <w:tcW w:w="2058" w:type="dxa"/>
            <w:tcBorders>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２．４</w:t>
            </w:r>
          </w:p>
        </w:tc>
        <w:tc>
          <w:tcPr>
            <w:tcW w:w="568" w:type="dxa"/>
            <w:vMerge/>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p>
        </w:tc>
        <w:tc>
          <w:tcPr>
            <w:tcW w:w="1892" w:type="dxa"/>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国　産</w:t>
            </w:r>
          </w:p>
        </w:tc>
        <w:tc>
          <w:tcPr>
            <w:tcW w:w="2058" w:type="dxa"/>
            <w:tcBorders>
              <w:bottom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４．０</w:t>
            </w:r>
          </w:p>
        </w:tc>
      </w:tr>
      <w:tr w:rsidR="003D6620" w:rsidRPr="00050A64" w:rsidTr="00D51D32">
        <w:trPr>
          <w:cantSplit/>
          <w:trHeight w:val="420"/>
        </w:trPr>
        <w:tc>
          <w:tcPr>
            <w:tcW w:w="638" w:type="dxa"/>
            <w:vMerge w:val="restart"/>
            <w:textDirection w:val="tbRlV"/>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fldChar w:fldCharType="begin"/>
            </w:r>
            <w:r w:rsidRPr="00050A64">
              <w:rPr>
                <w:rFonts w:ascii="UD デジタル 教科書体 NK-R" w:eastAsia="UD デジタル 教科書体 NK-R" w:hint="eastAsia"/>
                <w:sz w:val="24"/>
              </w:rPr>
              <w:instrText xml:space="preserve"> eq \o\ad(乾麺,　　　)</w:instrText>
            </w:r>
            <w:r w:rsidRPr="00050A64">
              <w:rPr>
                <w:rFonts w:ascii="UD デジタル 教科書体 NK-R" w:eastAsia="UD デジタル 教科書体 NK-R" w:hint="eastAsia"/>
                <w:sz w:val="24"/>
              </w:rPr>
              <w:fldChar w:fldCharType="end"/>
            </w:r>
          </w:p>
        </w:tc>
        <w:tc>
          <w:tcPr>
            <w:tcW w:w="1820"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生中華麺</w:t>
            </w:r>
          </w:p>
        </w:tc>
        <w:tc>
          <w:tcPr>
            <w:tcW w:w="2058" w:type="dxa"/>
            <w:tcBorders>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１．８</w:t>
            </w:r>
          </w:p>
        </w:tc>
        <w:tc>
          <w:tcPr>
            <w:tcW w:w="2460" w:type="dxa"/>
            <w:gridSpan w:val="2"/>
            <w:tcBorders>
              <w:top w:val="single" w:sz="4" w:space="0" w:color="auto"/>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ビーフン</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３．０</w:t>
            </w:r>
          </w:p>
        </w:tc>
      </w:tr>
      <w:tr w:rsidR="003D6620" w:rsidRPr="00050A64" w:rsidTr="00D51D32">
        <w:trPr>
          <w:cantSplit/>
          <w:trHeight w:val="420"/>
        </w:trPr>
        <w:tc>
          <w:tcPr>
            <w:tcW w:w="638" w:type="dxa"/>
            <w:vMerge/>
            <w:vAlign w:val="center"/>
          </w:tcPr>
          <w:p w:rsidR="003D6620" w:rsidRPr="00050A64" w:rsidRDefault="003D6620" w:rsidP="00047D8B">
            <w:pPr>
              <w:spacing w:line="380" w:lineRule="exact"/>
              <w:jc w:val="center"/>
              <w:rPr>
                <w:rFonts w:ascii="UD デジタル 教科書体 NK-R" w:eastAsia="UD デジタル 教科書体 NK-R"/>
                <w:sz w:val="24"/>
              </w:rPr>
            </w:pPr>
          </w:p>
        </w:tc>
        <w:tc>
          <w:tcPr>
            <w:tcW w:w="1820"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冷　麦</w:t>
            </w:r>
          </w:p>
        </w:tc>
        <w:tc>
          <w:tcPr>
            <w:tcW w:w="2058" w:type="dxa"/>
            <w:tcBorders>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２．５</w:t>
            </w:r>
          </w:p>
        </w:tc>
        <w:tc>
          <w:tcPr>
            <w:tcW w:w="2460" w:type="dxa"/>
            <w:gridSpan w:val="2"/>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切干大根</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４．５</w:t>
            </w:r>
          </w:p>
        </w:tc>
      </w:tr>
      <w:tr w:rsidR="003D6620" w:rsidRPr="00050A64" w:rsidTr="00D51D32">
        <w:trPr>
          <w:cantSplit/>
          <w:trHeight w:val="420"/>
        </w:trPr>
        <w:tc>
          <w:tcPr>
            <w:tcW w:w="638" w:type="dxa"/>
            <w:vMerge/>
            <w:vAlign w:val="center"/>
          </w:tcPr>
          <w:p w:rsidR="003D6620" w:rsidRPr="00050A64" w:rsidRDefault="003D6620" w:rsidP="00047D8B">
            <w:pPr>
              <w:spacing w:line="380" w:lineRule="exact"/>
              <w:jc w:val="center"/>
              <w:rPr>
                <w:rFonts w:ascii="UD デジタル 教科書体 NK-R" w:eastAsia="UD デジタル 教科書体 NK-R"/>
                <w:sz w:val="24"/>
              </w:rPr>
            </w:pPr>
          </w:p>
        </w:tc>
        <w:tc>
          <w:tcPr>
            <w:tcW w:w="1820"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そうめん</w:t>
            </w:r>
          </w:p>
        </w:tc>
        <w:tc>
          <w:tcPr>
            <w:tcW w:w="2058" w:type="dxa"/>
            <w:tcBorders>
              <w:bottom w:val="single" w:sz="4" w:space="0" w:color="auto"/>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３．０</w:t>
            </w:r>
          </w:p>
        </w:tc>
        <w:tc>
          <w:tcPr>
            <w:tcW w:w="2460" w:type="dxa"/>
            <w:gridSpan w:val="2"/>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かんぴょう</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５．３</w:t>
            </w:r>
          </w:p>
        </w:tc>
      </w:tr>
      <w:tr w:rsidR="003D6620" w:rsidRPr="00050A64" w:rsidTr="00D51D32">
        <w:trPr>
          <w:trHeight w:val="420"/>
        </w:trPr>
        <w:tc>
          <w:tcPr>
            <w:tcW w:w="2458" w:type="dxa"/>
            <w:gridSpan w:val="2"/>
            <w:tcBorders>
              <w:left w:val="single" w:sz="4" w:space="0" w:color="auto"/>
              <w:bottom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生うどん</w:t>
            </w:r>
          </w:p>
        </w:tc>
        <w:tc>
          <w:tcPr>
            <w:tcW w:w="2058" w:type="dxa"/>
            <w:tcBorders>
              <w:bottom w:val="single" w:sz="4" w:space="0" w:color="auto"/>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１．８</w:t>
            </w:r>
          </w:p>
        </w:tc>
        <w:tc>
          <w:tcPr>
            <w:tcW w:w="2460" w:type="dxa"/>
            <w:gridSpan w:val="2"/>
            <w:tcBorders>
              <w:lef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高野豆腐</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６．０</w:t>
            </w:r>
          </w:p>
        </w:tc>
      </w:tr>
    </w:tbl>
    <w:p w:rsidR="003D6620" w:rsidRPr="00050A64" w:rsidRDefault="003D6620" w:rsidP="00047D8B">
      <w:pPr>
        <w:spacing w:line="380" w:lineRule="exact"/>
        <w:ind w:left="240"/>
        <w:rPr>
          <w:rFonts w:ascii="UD デジタル 教科書体 NK-R" w:eastAsia="UD デジタル 教科書体 NK-R"/>
          <w:sz w:val="24"/>
        </w:rPr>
      </w:pPr>
    </w:p>
    <w:p w:rsidR="003D6620" w:rsidRPr="00050A64" w:rsidRDefault="003D6620" w:rsidP="00047D8B">
      <w:pPr>
        <w:pStyle w:val="a3"/>
        <w:spacing w:line="380" w:lineRule="exact"/>
        <w:ind w:right="0" w:hanging="794"/>
        <w:jc w:val="left"/>
        <w:rPr>
          <w:rFonts w:ascii="UD デジタル 教科書体 NK-R" w:eastAsia="UD デジタル 教科書体 NK-R"/>
          <w:b/>
        </w:rPr>
      </w:pPr>
      <w:r w:rsidRPr="00050A64">
        <w:rPr>
          <w:rFonts w:ascii="UD デジタル 教科書体 NK-R" w:eastAsia="UD デジタル 教科書体 NK-R" w:hint="eastAsia"/>
          <w:b/>
        </w:rPr>
        <w:t>食品構成では戻した状態で考える乾物類のもどし率</w:t>
      </w:r>
      <w:r w:rsidRPr="00050A64">
        <w:rPr>
          <w:rFonts w:ascii="UD デジタル 教科書体 NK-R" w:eastAsia="UD デジタル 教科書体 NK-R" w:hint="eastAsia"/>
        </w:rPr>
        <w:t>（きのこ、豆、海藻）</w:t>
      </w:r>
    </w:p>
    <w:tbl>
      <w:tblPr>
        <w:tblW w:w="9034"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0"/>
        <w:gridCol w:w="1819"/>
        <w:gridCol w:w="2058"/>
        <w:gridCol w:w="2459"/>
        <w:gridCol w:w="2058"/>
      </w:tblGrid>
      <w:tr w:rsidR="003D6620" w:rsidRPr="00050A64" w:rsidTr="00D51D32">
        <w:trPr>
          <w:trHeight w:val="420"/>
        </w:trPr>
        <w:tc>
          <w:tcPr>
            <w:tcW w:w="2459" w:type="dxa"/>
            <w:gridSpan w:val="2"/>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食品名</w:t>
            </w:r>
          </w:p>
        </w:tc>
        <w:tc>
          <w:tcPr>
            <w:tcW w:w="2058" w:type="dxa"/>
            <w:tcBorders>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もどし率（倍）</w:t>
            </w:r>
          </w:p>
        </w:tc>
        <w:tc>
          <w:tcPr>
            <w:tcW w:w="2459" w:type="dxa"/>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食品名</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もどし率（倍）</w:t>
            </w:r>
          </w:p>
        </w:tc>
      </w:tr>
      <w:tr w:rsidR="003D6620" w:rsidRPr="00050A64" w:rsidTr="00D51D32">
        <w:trPr>
          <w:trHeight w:val="420"/>
        </w:trPr>
        <w:tc>
          <w:tcPr>
            <w:tcW w:w="2459" w:type="dxa"/>
            <w:gridSpan w:val="2"/>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乾燥豆類</w:t>
            </w:r>
          </w:p>
        </w:tc>
        <w:tc>
          <w:tcPr>
            <w:tcW w:w="2058" w:type="dxa"/>
            <w:tcBorders>
              <w:right w:val="double" w:sz="4" w:space="0" w:color="auto"/>
            </w:tcBorders>
            <w:vAlign w:val="center"/>
          </w:tcPr>
          <w:p w:rsidR="003D6620" w:rsidRPr="00050A64" w:rsidRDefault="003D6620" w:rsidP="00047D8B">
            <w:pPr>
              <w:pStyle w:val="a7"/>
              <w:spacing w:line="380" w:lineRule="exact"/>
              <w:rPr>
                <w:rFonts w:ascii="UD デジタル 教科書体 NK-R" w:eastAsia="UD デジタル 教科書体 NK-R"/>
              </w:rPr>
            </w:pPr>
            <w:r w:rsidRPr="00050A64">
              <w:rPr>
                <w:rFonts w:ascii="UD デジタル 教科書体 NK-R" w:eastAsia="UD デジタル 教科書体 NK-R" w:hint="eastAsia"/>
              </w:rPr>
              <w:t>２．０</w:t>
            </w:r>
          </w:p>
        </w:tc>
        <w:tc>
          <w:tcPr>
            <w:tcW w:w="2459" w:type="dxa"/>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干ししいたけ</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５．５</w:t>
            </w:r>
          </w:p>
        </w:tc>
      </w:tr>
      <w:tr w:rsidR="003D6620" w:rsidRPr="00050A64" w:rsidTr="00D51D32">
        <w:trPr>
          <w:cantSplit/>
          <w:trHeight w:val="420"/>
        </w:trPr>
        <w:tc>
          <w:tcPr>
            <w:tcW w:w="640" w:type="dxa"/>
            <w:vMerge w:val="restart"/>
            <w:textDirection w:val="tbRlV"/>
            <w:vAlign w:val="center"/>
          </w:tcPr>
          <w:p w:rsidR="003D6620" w:rsidRPr="00050A64" w:rsidRDefault="003D6620" w:rsidP="00047D8B">
            <w:pPr>
              <w:spacing w:line="380" w:lineRule="exact"/>
              <w:ind w:left="113"/>
              <w:jc w:val="center"/>
              <w:rPr>
                <w:rFonts w:ascii="UD デジタル 教科書体 NK-R" w:eastAsia="UD デジタル 教科書体 NK-R"/>
                <w:sz w:val="24"/>
              </w:rPr>
            </w:pPr>
            <w:r w:rsidRPr="00050A64">
              <w:rPr>
                <w:rFonts w:ascii="UD デジタル 教科書体 NK-R" w:eastAsia="UD デジタル 教科書体 NK-R" w:hint="eastAsia"/>
                <w:sz w:val="24"/>
              </w:rPr>
              <w:t>わかめ</w:t>
            </w:r>
          </w:p>
        </w:tc>
        <w:tc>
          <w:tcPr>
            <w:tcW w:w="1819"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塩　蔵</w:t>
            </w:r>
          </w:p>
        </w:tc>
        <w:tc>
          <w:tcPr>
            <w:tcW w:w="2058" w:type="dxa"/>
            <w:tcBorders>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１．５</w:t>
            </w:r>
          </w:p>
        </w:tc>
        <w:tc>
          <w:tcPr>
            <w:tcW w:w="2459" w:type="dxa"/>
            <w:tcBorders>
              <w:lef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ひじき</w:t>
            </w:r>
          </w:p>
        </w:tc>
        <w:tc>
          <w:tcPr>
            <w:tcW w:w="2058"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６．５</w:t>
            </w:r>
          </w:p>
        </w:tc>
      </w:tr>
      <w:tr w:rsidR="003D6620" w:rsidRPr="00050A64" w:rsidTr="00091EB6">
        <w:trPr>
          <w:cantSplit/>
          <w:trHeight w:val="420"/>
        </w:trPr>
        <w:tc>
          <w:tcPr>
            <w:tcW w:w="640" w:type="dxa"/>
            <w:vMerge/>
            <w:vAlign w:val="center"/>
          </w:tcPr>
          <w:p w:rsidR="003D6620" w:rsidRPr="00050A64" w:rsidRDefault="003D6620" w:rsidP="00047D8B">
            <w:pPr>
              <w:spacing w:line="380" w:lineRule="exact"/>
              <w:jc w:val="center"/>
              <w:rPr>
                <w:rFonts w:ascii="UD デジタル 教科書体 NK-R" w:eastAsia="UD デジタル 教科書体 NK-R"/>
                <w:sz w:val="24"/>
              </w:rPr>
            </w:pPr>
          </w:p>
        </w:tc>
        <w:tc>
          <w:tcPr>
            <w:tcW w:w="1819" w:type="dxa"/>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カットわかめ</w:t>
            </w:r>
          </w:p>
        </w:tc>
        <w:tc>
          <w:tcPr>
            <w:tcW w:w="2058" w:type="dxa"/>
            <w:tcBorders>
              <w:right w:val="doub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１２．０</w:t>
            </w:r>
          </w:p>
        </w:tc>
        <w:tc>
          <w:tcPr>
            <w:tcW w:w="2459" w:type="dxa"/>
            <w:tcBorders>
              <w:left w:val="nil"/>
              <w:bottom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きくらげ</w:t>
            </w:r>
          </w:p>
        </w:tc>
        <w:tc>
          <w:tcPr>
            <w:tcW w:w="2058" w:type="dxa"/>
            <w:tcBorders>
              <w:bottom w:val="single" w:sz="4" w:space="0" w:color="auto"/>
            </w:tcBorders>
            <w:vAlign w:val="center"/>
          </w:tcPr>
          <w:p w:rsidR="003D6620" w:rsidRPr="00050A64" w:rsidRDefault="003D6620"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８．０</w:t>
            </w:r>
          </w:p>
        </w:tc>
      </w:tr>
      <w:tr w:rsidR="003D6620" w:rsidRPr="00050A64" w:rsidTr="00091EB6">
        <w:trPr>
          <w:trHeight w:val="420"/>
        </w:trPr>
        <w:tc>
          <w:tcPr>
            <w:tcW w:w="2459" w:type="dxa"/>
            <w:gridSpan w:val="2"/>
            <w:vAlign w:val="center"/>
          </w:tcPr>
          <w:p w:rsidR="003D6620" w:rsidRPr="00050A64" w:rsidRDefault="003D6620" w:rsidP="00047D8B">
            <w:pPr>
              <w:spacing w:line="380" w:lineRule="exact"/>
              <w:jc w:val="center"/>
              <w:rPr>
                <w:rFonts w:ascii="UD デジタル 教科書体 NK-R" w:eastAsia="UD デジタル 教科書体 NK-R" w:hAnsiTheme="majorEastAsia"/>
                <w:color w:val="000000" w:themeColor="text1"/>
                <w:sz w:val="24"/>
              </w:rPr>
            </w:pPr>
            <w:r w:rsidRPr="00050A64">
              <w:rPr>
                <w:rFonts w:ascii="UD デジタル 教科書体 NK-R" w:eastAsia="UD デジタル 教科書体 NK-R" w:hAnsiTheme="majorEastAsia" w:hint="eastAsia"/>
                <w:color w:val="000000" w:themeColor="text1"/>
                <w:sz w:val="24"/>
              </w:rPr>
              <w:t>こんぶ</w:t>
            </w:r>
          </w:p>
        </w:tc>
        <w:tc>
          <w:tcPr>
            <w:tcW w:w="2058" w:type="dxa"/>
            <w:tcBorders>
              <w:right w:val="double" w:sz="4" w:space="0" w:color="auto"/>
            </w:tcBorders>
            <w:vAlign w:val="center"/>
          </w:tcPr>
          <w:p w:rsidR="003D6620" w:rsidRPr="00050A64" w:rsidRDefault="003D6620" w:rsidP="00047D8B">
            <w:pPr>
              <w:pStyle w:val="a7"/>
              <w:spacing w:line="380" w:lineRule="exact"/>
              <w:rPr>
                <w:rFonts w:ascii="UD デジタル 教科書体 NK-R" w:eastAsia="UD デジタル 教科書体 NK-R" w:hAnsiTheme="majorEastAsia"/>
                <w:color w:val="000000" w:themeColor="text1"/>
              </w:rPr>
            </w:pPr>
            <w:r w:rsidRPr="00050A64">
              <w:rPr>
                <w:rFonts w:ascii="UD デジタル 教科書体 NK-R" w:eastAsia="UD デジタル 教科書体 NK-R" w:hAnsiTheme="majorEastAsia" w:hint="eastAsia"/>
                <w:color w:val="000000" w:themeColor="text1"/>
              </w:rPr>
              <w:t>３．０</w:t>
            </w:r>
          </w:p>
        </w:tc>
        <w:tc>
          <w:tcPr>
            <w:tcW w:w="2459" w:type="dxa"/>
            <w:tcBorders>
              <w:bottom w:val="nil"/>
              <w:right w:val="nil"/>
            </w:tcBorders>
            <w:vAlign w:val="center"/>
          </w:tcPr>
          <w:p w:rsidR="003D6620" w:rsidRPr="00050A64" w:rsidRDefault="003D6620" w:rsidP="00047D8B">
            <w:pPr>
              <w:spacing w:line="380" w:lineRule="exact"/>
              <w:jc w:val="center"/>
              <w:rPr>
                <w:rFonts w:ascii="UD デジタル 教科書体 NK-R" w:eastAsia="UD デジタル 教科書体 NK-R"/>
                <w:sz w:val="24"/>
              </w:rPr>
            </w:pPr>
          </w:p>
        </w:tc>
        <w:tc>
          <w:tcPr>
            <w:tcW w:w="2058" w:type="dxa"/>
            <w:tcBorders>
              <w:left w:val="nil"/>
              <w:bottom w:val="nil"/>
              <w:right w:val="nil"/>
            </w:tcBorders>
            <w:vAlign w:val="center"/>
          </w:tcPr>
          <w:p w:rsidR="003D6620" w:rsidRPr="00050A64" w:rsidRDefault="003D6620" w:rsidP="00047D8B">
            <w:pPr>
              <w:pStyle w:val="a7"/>
              <w:spacing w:line="380" w:lineRule="exact"/>
              <w:rPr>
                <w:rFonts w:ascii="UD デジタル 教科書体 NK-R" w:eastAsia="UD デジタル 教科書体 NK-R"/>
              </w:rPr>
            </w:pPr>
          </w:p>
        </w:tc>
      </w:tr>
    </w:tbl>
    <w:p w:rsidR="003D6620" w:rsidRPr="00050A64" w:rsidRDefault="003D6620" w:rsidP="00047D8B">
      <w:pPr>
        <w:spacing w:line="380" w:lineRule="exact"/>
        <w:rPr>
          <w:rFonts w:ascii="UD デジタル 教科書体 NK-R" w:eastAsia="UD デジタル 教科書体 NK-R"/>
          <w:b/>
          <w:sz w:val="24"/>
        </w:rPr>
      </w:pPr>
      <w:r w:rsidRPr="00050A64">
        <w:rPr>
          <w:rFonts w:ascii="UD デジタル 教科書体 NK-R" w:eastAsia="UD デジタル 教科書体 NK-R" w:hint="eastAsia"/>
          <w:b/>
          <w:sz w:val="24"/>
        </w:rPr>
        <w:lastRenderedPageBreak/>
        <w:t>果物の係数（カロリーメイク対応）</w:t>
      </w:r>
    </w:p>
    <w:tbl>
      <w:tblPr>
        <w:tblW w:w="9327" w:type="dxa"/>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418"/>
        <w:gridCol w:w="2126"/>
        <w:gridCol w:w="1276"/>
        <w:gridCol w:w="1275"/>
        <w:gridCol w:w="2098"/>
      </w:tblGrid>
      <w:tr w:rsidR="003D6620" w:rsidRPr="00050A64" w:rsidTr="00D51D32">
        <w:tc>
          <w:tcPr>
            <w:tcW w:w="1134" w:type="dxa"/>
          </w:tcPr>
          <w:p w:rsidR="003D6620" w:rsidRPr="00050A64" w:rsidRDefault="003D6620" w:rsidP="00047D8B">
            <w:pPr>
              <w:pStyle w:val="a7"/>
              <w:spacing w:before="120" w:line="380" w:lineRule="exact"/>
              <w:rPr>
                <w:rFonts w:ascii="UD デジタル 教科書体 NK-R" w:eastAsia="UD デジタル 教科書体 NK-R"/>
              </w:rPr>
            </w:pPr>
            <w:r w:rsidRPr="00050A64">
              <w:rPr>
                <w:rFonts w:ascii="UD デジタル 教科書体 NK-R" w:eastAsia="UD デジタル 教科書体 NK-R" w:hint="eastAsia"/>
              </w:rPr>
              <w:t>個数</w:t>
            </w:r>
          </w:p>
        </w:tc>
        <w:tc>
          <w:tcPr>
            <w:tcW w:w="1418" w:type="dxa"/>
            <w:tcBorders>
              <w:right w:val="sing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係数</w:t>
            </w:r>
          </w:p>
        </w:tc>
        <w:tc>
          <w:tcPr>
            <w:tcW w:w="2126" w:type="dxa"/>
            <w:tcBorders>
              <w:left w:val="single" w:sz="4" w:space="0" w:color="auto"/>
              <w:righ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例</w:t>
            </w:r>
          </w:p>
        </w:tc>
        <w:tc>
          <w:tcPr>
            <w:tcW w:w="1276" w:type="dxa"/>
            <w:tcBorders>
              <w:lef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個数</w:t>
            </w:r>
          </w:p>
        </w:tc>
        <w:tc>
          <w:tcPr>
            <w:tcW w:w="1275"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係数</w:t>
            </w:r>
          </w:p>
        </w:tc>
        <w:tc>
          <w:tcPr>
            <w:tcW w:w="2098"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例</w:t>
            </w:r>
          </w:p>
        </w:tc>
      </w:tr>
      <w:tr w:rsidR="003D6620" w:rsidRPr="00050A64" w:rsidTr="00D51D32">
        <w:tc>
          <w:tcPr>
            <w:tcW w:w="1134"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１／２</w:t>
            </w:r>
          </w:p>
        </w:tc>
        <w:tc>
          <w:tcPr>
            <w:tcW w:w="1418" w:type="dxa"/>
            <w:tcBorders>
              <w:right w:val="sing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０．５０</w:t>
            </w:r>
          </w:p>
        </w:tc>
        <w:tc>
          <w:tcPr>
            <w:tcW w:w="2126" w:type="dxa"/>
            <w:tcBorders>
              <w:left w:val="single" w:sz="4" w:space="0" w:color="auto"/>
              <w:righ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みかん、キウイ</w:t>
            </w:r>
          </w:p>
        </w:tc>
        <w:tc>
          <w:tcPr>
            <w:tcW w:w="1276" w:type="dxa"/>
            <w:tcBorders>
              <w:lef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１／１２</w:t>
            </w:r>
          </w:p>
        </w:tc>
        <w:tc>
          <w:tcPr>
            <w:tcW w:w="1275"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０．０８</w:t>
            </w:r>
          </w:p>
        </w:tc>
        <w:tc>
          <w:tcPr>
            <w:tcW w:w="2098" w:type="dxa"/>
          </w:tcPr>
          <w:p w:rsidR="003D6620" w:rsidRPr="00050A64" w:rsidRDefault="00CA7AF9"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kern w:val="0"/>
                <w:sz w:val="24"/>
              </w:rPr>
              <w:t>パイン</w:t>
            </w:r>
          </w:p>
        </w:tc>
      </w:tr>
      <w:tr w:rsidR="003D6620" w:rsidRPr="00050A64" w:rsidTr="00D51D32">
        <w:tc>
          <w:tcPr>
            <w:tcW w:w="1134"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１／４</w:t>
            </w:r>
          </w:p>
        </w:tc>
        <w:tc>
          <w:tcPr>
            <w:tcW w:w="1418" w:type="dxa"/>
            <w:tcBorders>
              <w:right w:val="sing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０．２５</w:t>
            </w:r>
          </w:p>
        </w:tc>
        <w:tc>
          <w:tcPr>
            <w:tcW w:w="2126" w:type="dxa"/>
            <w:tcBorders>
              <w:left w:val="single" w:sz="4" w:space="0" w:color="auto"/>
              <w:righ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7206CC">
              <w:rPr>
                <w:rFonts w:ascii="UD デジタル 教科書体 NK-R" w:eastAsia="UD デジタル 教科書体 NK-R" w:hint="eastAsia"/>
                <w:spacing w:val="2"/>
                <w:w w:val="80"/>
                <w:kern w:val="0"/>
                <w:sz w:val="24"/>
                <w:fitText w:val="1920" w:id="-1547969788"/>
              </w:rPr>
              <w:t>清見オレンジ、りんご、</w:t>
            </w:r>
            <w:r w:rsidRPr="007206CC">
              <w:rPr>
                <w:rFonts w:ascii="UD デジタル 教科書体 NK-R" w:eastAsia="UD デジタル 教科書体 NK-R" w:hint="eastAsia"/>
                <w:spacing w:val="1"/>
                <w:w w:val="80"/>
                <w:kern w:val="0"/>
                <w:sz w:val="24"/>
                <w:fitText w:val="1920" w:id="-1547969788"/>
              </w:rPr>
              <w:t>柿</w:t>
            </w:r>
          </w:p>
        </w:tc>
        <w:tc>
          <w:tcPr>
            <w:tcW w:w="1276" w:type="dxa"/>
            <w:tcBorders>
              <w:lef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１／１６</w:t>
            </w:r>
          </w:p>
        </w:tc>
        <w:tc>
          <w:tcPr>
            <w:tcW w:w="1275"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０．０６</w:t>
            </w:r>
          </w:p>
        </w:tc>
        <w:tc>
          <w:tcPr>
            <w:tcW w:w="2098"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pacing w:val="7"/>
                <w:kern w:val="0"/>
                <w:sz w:val="24"/>
                <w:fitText w:val="1920" w:id="-1474148352"/>
              </w:rPr>
              <w:t>小玉すいか</w:t>
            </w:r>
            <w:r w:rsidR="00CA7AF9" w:rsidRPr="00050A64">
              <w:rPr>
                <w:rFonts w:ascii="UD デジタル 教科書体 NK-R" w:eastAsia="UD デジタル 教科書体 NK-R" w:hint="eastAsia"/>
                <w:spacing w:val="7"/>
                <w:kern w:val="0"/>
                <w:sz w:val="24"/>
                <w:fitText w:val="1920" w:id="-1474148352"/>
              </w:rPr>
              <w:t>、メロ</w:t>
            </w:r>
            <w:r w:rsidR="00CA7AF9" w:rsidRPr="00050A64">
              <w:rPr>
                <w:rFonts w:ascii="UD デジタル 教科書体 NK-R" w:eastAsia="UD デジタル 教科書体 NK-R" w:hint="eastAsia"/>
                <w:spacing w:val="-10"/>
                <w:kern w:val="0"/>
                <w:sz w:val="24"/>
                <w:fitText w:val="1920" w:id="-1474148352"/>
              </w:rPr>
              <w:t>ン</w:t>
            </w:r>
          </w:p>
        </w:tc>
      </w:tr>
      <w:tr w:rsidR="003D6620" w:rsidRPr="00050A64" w:rsidTr="00CA7AF9">
        <w:tc>
          <w:tcPr>
            <w:tcW w:w="1134" w:type="dxa"/>
            <w:tcBorders>
              <w:bottom w:val="sing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１／６</w:t>
            </w:r>
          </w:p>
        </w:tc>
        <w:tc>
          <w:tcPr>
            <w:tcW w:w="1418" w:type="dxa"/>
            <w:tcBorders>
              <w:bottom w:val="single" w:sz="4" w:space="0" w:color="auto"/>
              <w:right w:val="sing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０．１７</w:t>
            </w:r>
          </w:p>
        </w:tc>
        <w:tc>
          <w:tcPr>
            <w:tcW w:w="2126" w:type="dxa"/>
            <w:tcBorders>
              <w:left w:val="single" w:sz="4" w:space="0" w:color="auto"/>
              <w:bottom w:val="single" w:sz="4" w:space="0" w:color="auto"/>
              <w:righ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w w:val="95"/>
                <w:kern w:val="0"/>
                <w:sz w:val="24"/>
                <w:fitText w:val="1920" w:id="-1547969787"/>
              </w:rPr>
              <w:t>清見オレンジ、りん</w:t>
            </w:r>
            <w:r w:rsidRPr="00050A64">
              <w:rPr>
                <w:rFonts w:ascii="UD デジタル 教科書体 NK-R" w:eastAsia="UD デジタル 教科書体 NK-R" w:hint="eastAsia"/>
                <w:spacing w:val="2"/>
                <w:w w:val="95"/>
                <w:kern w:val="0"/>
                <w:sz w:val="24"/>
                <w:fitText w:val="1920" w:id="-1547969787"/>
              </w:rPr>
              <w:t>ご</w:t>
            </w:r>
          </w:p>
        </w:tc>
        <w:tc>
          <w:tcPr>
            <w:tcW w:w="1276" w:type="dxa"/>
            <w:tcBorders>
              <w:lef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１／２４</w:t>
            </w:r>
          </w:p>
        </w:tc>
        <w:tc>
          <w:tcPr>
            <w:tcW w:w="1275" w:type="dxa"/>
          </w:tcPr>
          <w:p w:rsidR="003D6620" w:rsidRPr="00050A64" w:rsidRDefault="003D6620" w:rsidP="00047D8B">
            <w:pPr>
              <w:pStyle w:val="a7"/>
              <w:spacing w:before="120" w:line="380" w:lineRule="exact"/>
              <w:rPr>
                <w:rFonts w:ascii="UD デジタル 教科書体 NK-R" w:eastAsia="UD デジタル 教科書体 NK-R"/>
              </w:rPr>
            </w:pPr>
            <w:r w:rsidRPr="00050A64">
              <w:rPr>
                <w:rFonts w:ascii="UD デジタル 教科書体 NK-R" w:eastAsia="UD デジタル 教科書体 NK-R" w:hint="eastAsia"/>
              </w:rPr>
              <w:t>０．０４</w:t>
            </w:r>
          </w:p>
        </w:tc>
        <w:tc>
          <w:tcPr>
            <w:tcW w:w="2098" w:type="dxa"/>
          </w:tcPr>
          <w:p w:rsidR="003D6620" w:rsidRPr="00050A64" w:rsidRDefault="003D6620" w:rsidP="00047D8B">
            <w:pPr>
              <w:pStyle w:val="a7"/>
              <w:spacing w:before="120" w:line="380" w:lineRule="exact"/>
              <w:rPr>
                <w:rFonts w:ascii="UD デジタル 教科書体 NK-R" w:eastAsia="UD デジタル 教科書体 NK-R"/>
              </w:rPr>
            </w:pPr>
            <w:r w:rsidRPr="00050A64">
              <w:rPr>
                <w:rFonts w:ascii="UD デジタル 教科書体 NK-R" w:eastAsia="UD デジタル 教科書体 NK-R" w:hint="eastAsia"/>
              </w:rPr>
              <w:t>すいか</w:t>
            </w:r>
          </w:p>
        </w:tc>
      </w:tr>
      <w:tr w:rsidR="003D6620" w:rsidRPr="00050A64" w:rsidTr="00CA7AF9">
        <w:tc>
          <w:tcPr>
            <w:tcW w:w="1134" w:type="dxa"/>
            <w:tcBorders>
              <w:left w:val="nil"/>
              <w:bottom w:val="nil"/>
              <w:right w:val="nil"/>
            </w:tcBorders>
          </w:tcPr>
          <w:p w:rsidR="003D6620" w:rsidRPr="00050A64" w:rsidRDefault="003D6620" w:rsidP="00047D8B">
            <w:pPr>
              <w:spacing w:before="120" w:line="380" w:lineRule="exact"/>
              <w:jc w:val="center"/>
              <w:rPr>
                <w:rFonts w:ascii="UD デジタル 教科書体 NK-R" w:eastAsia="UD デジタル 教科書体 NK-R"/>
                <w:sz w:val="24"/>
              </w:rPr>
            </w:pPr>
          </w:p>
        </w:tc>
        <w:tc>
          <w:tcPr>
            <w:tcW w:w="1418" w:type="dxa"/>
            <w:tcBorders>
              <w:left w:val="nil"/>
              <w:bottom w:val="nil"/>
              <w:right w:val="nil"/>
            </w:tcBorders>
          </w:tcPr>
          <w:p w:rsidR="003D6620" w:rsidRPr="00050A64" w:rsidRDefault="003D6620" w:rsidP="00047D8B">
            <w:pPr>
              <w:spacing w:before="120" w:line="380" w:lineRule="exact"/>
              <w:jc w:val="center"/>
              <w:rPr>
                <w:rFonts w:ascii="UD デジタル 教科書体 NK-R" w:eastAsia="UD デジタル 教科書体 NK-R"/>
                <w:sz w:val="24"/>
              </w:rPr>
            </w:pPr>
          </w:p>
        </w:tc>
        <w:tc>
          <w:tcPr>
            <w:tcW w:w="2126" w:type="dxa"/>
            <w:tcBorders>
              <w:left w:val="nil"/>
              <w:bottom w:val="nil"/>
              <w:righ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p>
        </w:tc>
        <w:tc>
          <w:tcPr>
            <w:tcW w:w="1276" w:type="dxa"/>
            <w:tcBorders>
              <w:left w:val="double" w:sz="4" w:space="0" w:color="auto"/>
            </w:tcBorders>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１／３２</w:t>
            </w:r>
          </w:p>
        </w:tc>
        <w:tc>
          <w:tcPr>
            <w:tcW w:w="1275"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０．０３</w:t>
            </w:r>
          </w:p>
        </w:tc>
        <w:tc>
          <w:tcPr>
            <w:tcW w:w="2098" w:type="dxa"/>
          </w:tcPr>
          <w:p w:rsidR="003D6620" w:rsidRPr="00050A64" w:rsidRDefault="003D6620" w:rsidP="00047D8B">
            <w:pPr>
              <w:spacing w:before="120"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すいか</w:t>
            </w:r>
          </w:p>
        </w:tc>
      </w:tr>
    </w:tbl>
    <w:p w:rsidR="003D6620" w:rsidRPr="00050A64" w:rsidRDefault="003D6620" w:rsidP="00047D8B">
      <w:pPr>
        <w:spacing w:line="380" w:lineRule="exact"/>
        <w:rPr>
          <w:rFonts w:ascii="UD デジタル 教科書体 NK-R" w:eastAsia="UD デジタル 教科書体 NK-R"/>
          <w:sz w:val="24"/>
        </w:rPr>
      </w:pPr>
    </w:p>
    <w:p w:rsidR="002B2E93" w:rsidRPr="00050A64" w:rsidRDefault="003D6620" w:rsidP="00047D8B">
      <w:pPr>
        <w:spacing w:line="380" w:lineRule="exact"/>
        <w:rPr>
          <w:rFonts w:ascii="UD デジタル 教科書体 NK-R" w:eastAsia="UD デジタル 教科書体 NK-R"/>
          <w:b/>
          <w:sz w:val="24"/>
        </w:rPr>
      </w:pPr>
      <w:r w:rsidRPr="00050A64">
        <w:rPr>
          <w:rFonts w:ascii="UD デジタル 教科書体 NK-R" w:eastAsia="UD デジタル 教科書体 NK-R" w:hint="eastAsia"/>
          <w:b/>
          <w:sz w:val="24"/>
        </w:rPr>
        <w:t>ドレッシング</w:t>
      </w:r>
      <w:r w:rsidR="00E355C7" w:rsidRPr="00050A64">
        <w:rPr>
          <w:rFonts w:ascii="UD デジタル 教科書体 NK-R" w:eastAsia="UD デジタル 教科書体 NK-R" w:hint="eastAsia"/>
          <w:b/>
          <w:sz w:val="24"/>
        </w:rPr>
        <w:t xml:space="preserve">　　　　　　　　　　　　　</w:t>
      </w:r>
    </w:p>
    <w:p w:rsidR="003D6620" w:rsidRPr="00050A64" w:rsidRDefault="00E355C7" w:rsidP="00047D8B">
      <w:pPr>
        <w:spacing w:line="380" w:lineRule="exact"/>
        <w:ind w:firstLineChars="100" w:firstLine="240"/>
        <w:rPr>
          <w:rFonts w:ascii="UD デジタル 教科書体 NK-R" w:eastAsia="UD デジタル 教科書体 NK-R"/>
          <w:b/>
          <w:sz w:val="24"/>
        </w:rPr>
      </w:pPr>
      <w:r w:rsidRPr="00050A64">
        <w:rPr>
          <w:rFonts w:ascii="UD デジタル 教科書体 NK-R" w:eastAsia="UD デジタル 教科書体 NK-R" w:hint="eastAsia"/>
          <w:b/>
          <w:sz w:val="24"/>
        </w:rPr>
        <w:t xml:space="preserve">　　　　</w:t>
      </w:r>
      <w:r w:rsidR="001220D9" w:rsidRPr="00050A64">
        <w:rPr>
          <w:rFonts w:ascii="UD デジタル 教科書体 NK-R" w:eastAsia="UD デジタル 教科書体 NK-R" w:hint="eastAsia"/>
          <w:b/>
          <w:sz w:val="24"/>
        </w:rPr>
        <w:t xml:space="preserve">　　　　　　</w:t>
      </w:r>
      <w:r w:rsidR="00047D8B" w:rsidRPr="00050A64">
        <w:rPr>
          <w:rFonts w:ascii="UD デジタル 教科書体 NK-R" w:eastAsia="UD デジタル 教科書体 NK-R" w:hint="eastAsia"/>
          <w:b/>
          <w:sz w:val="24"/>
        </w:rPr>
        <w:t xml:space="preserve">　　　　　　　</w:t>
      </w:r>
      <w:r w:rsidR="001220D9" w:rsidRPr="00050A64">
        <w:rPr>
          <w:rFonts w:ascii="UD デジタル 教科書体 NK-R" w:eastAsia="UD デジタル 教科書体 NK-R" w:hint="eastAsia"/>
          <w:b/>
          <w:sz w:val="24"/>
        </w:rPr>
        <w:t xml:space="preserve">　　　</w:t>
      </w:r>
      <w:r w:rsidR="002B2E93" w:rsidRPr="00050A64">
        <w:rPr>
          <w:rFonts w:ascii="UD デジタル 教科書体 NK-R" w:eastAsia="UD デジタル 教科書体 NK-R" w:hint="eastAsia"/>
          <w:b/>
          <w:sz w:val="24"/>
        </w:rPr>
        <w:t xml:space="preserve">　</w:t>
      </w:r>
      <w:r w:rsidR="004A0C88" w:rsidRPr="00050A64">
        <w:rPr>
          <w:rFonts w:ascii="UD デジタル 教科書体 NK-R" w:eastAsia="UD デジタル 教科書体 NK-R" w:hint="eastAsia"/>
          <w:b/>
          <w:sz w:val="24"/>
        </w:rPr>
        <w:t xml:space="preserve">フレンチドレッシング　　　　　　</w:t>
      </w:r>
      <w:r w:rsidRPr="00050A64">
        <w:rPr>
          <w:rFonts w:ascii="UD デジタル 教科書体 NK-R" w:eastAsia="UD デジタル 教科書体 NK-R" w:hint="eastAsia"/>
          <w:b/>
          <w:sz w:val="24"/>
        </w:rPr>
        <w:t xml:space="preserve">　</w:t>
      </w:r>
      <w:r w:rsidR="001220D9" w:rsidRPr="00050A64">
        <w:rPr>
          <w:rFonts w:ascii="UD デジタル 教科書体 NK-R" w:eastAsia="UD デジタル 教科書体 NK-R" w:hint="eastAsia"/>
          <w:b/>
          <w:sz w:val="24"/>
        </w:rPr>
        <w:t xml:space="preserve">　　　　　　　　　　</w:t>
      </w:r>
      <w:r w:rsidRPr="00050A64">
        <w:rPr>
          <w:rFonts w:ascii="UD デジタル 教科書体 NK-R" w:eastAsia="UD デジタル 教科書体 NK-R" w:hint="eastAsia"/>
          <w:b/>
          <w:sz w:val="24"/>
        </w:rPr>
        <w:t>しょうゆドレッシング</w:t>
      </w:r>
    </w:p>
    <w:tbl>
      <w:tblPr>
        <w:tblW w:w="9336"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98"/>
        <w:gridCol w:w="1985"/>
        <w:gridCol w:w="1984"/>
        <w:gridCol w:w="1985"/>
        <w:gridCol w:w="1984"/>
      </w:tblGrid>
      <w:tr w:rsidR="00E355C7" w:rsidRPr="00050A64" w:rsidTr="00E355C7">
        <w:trPr>
          <w:trHeight w:val="420"/>
        </w:trPr>
        <w:tc>
          <w:tcPr>
            <w:tcW w:w="1398" w:type="dxa"/>
            <w:vAlign w:val="center"/>
          </w:tcPr>
          <w:p w:rsidR="00E355C7" w:rsidRPr="00050A64" w:rsidRDefault="00E355C7" w:rsidP="00047D8B">
            <w:pPr>
              <w:spacing w:line="380" w:lineRule="exact"/>
              <w:jc w:val="center"/>
              <w:rPr>
                <w:rFonts w:ascii="UD デジタル 教科書体 NK-R" w:eastAsia="UD デジタル 教科書体 NK-R"/>
                <w:sz w:val="24"/>
              </w:rPr>
            </w:pPr>
          </w:p>
        </w:tc>
        <w:tc>
          <w:tcPr>
            <w:tcW w:w="1985" w:type="dxa"/>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小学校</w:t>
            </w:r>
          </w:p>
        </w:tc>
        <w:tc>
          <w:tcPr>
            <w:tcW w:w="1984" w:type="dxa"/>
            <w:tcBorders>
              <w:right w:val="doub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中学校</w:t>
            </w:r>
          </w:p>
        </w:tc>
        <w:tc>
          <w:tcPr>
            <w:tcW w:w="1985" w:type="dxa"/>
            <w:tcBorders>
              <w:left w:val="doub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小学校</w:t>
            </w:r>
          </w:p>
        </w:tc>
        <w:tc>
          <w:tcPr>
            <w:tcW w:w="1984" w:type="dxa"/>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中学校</w:t>
            </w:r>
          </w:p>
        </w:tc>
      </w:tr>
      <w:tr w:rsidR="00E355C7" w:rsidRPr="00050A64" w:rsidTr="00E355C7">
        <w:trPr>
          <w:trHeight w:val="420"/>
        </w:trPr>
        <w:tc>
          <w:tcPr>
            <w:tcW w:w="1398" w:type="dxa"/>
            <w:vAlign w:val="center"/>
          </w:tcPr>
          <w:p w:rsidR="00E355C7" w:rsidRPr="00050A64" w:rsidRDefault="00E355C7"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サラダ油</w:t>
            </w:r>
          </w:p>
        </w:tc>
        <w:tc>
          <w:tcPr>
            <w:tcW w:w="1985" w:type="dxa"/>
            <w:vAlign w:val="center"/>
          </w:tcPr>
          <w:p w:rsidR="00E355C7" w:rsidRPr="00050A64" w:rsidRDefault="0056014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0．5</w:t>
            </w:r>
            <w:r w:rsidR="00E355C7" w:rsidRPr="00050A64">
              <w:rPr>
                <w:rFonts w:ascii="UD デジタル 教科書体 NK-R" w:eastAsia="UD デジタル 教科書体 NK-R" w:hint="eastAsia"/>
                <w:sz w:val="24"/>
                <w:szCs w:val="24"/>
              </w:rPr>
              <w:t>～</w:t>
            </w:r>
            <w:r w:rsidRPr="00050A64">
              <w:rPr>
                <w:rFonts w:ascii="UD デジタル 教科書体 NK-R" w:eastAsia="UD デジタル 教科書体 NK-R" w:hint="eastAsia"/>
                <w:sz w:val="24"/>
                <w:szCs w:val="24"/>
              </w:rPr>
              <w:t>1．5</w:t>
            </w:r>
            <w:r w:rsidR="00E355C7" w:rsidRPr="00050A64">
              <w:rPr>
                <w:rFonts w:ascii="UD デジタル 教科書体 NK-R" w:eastAsia="UD デジタル 教科書体 NK-R" w:hint="eastAsia"/>
                <w:sz w:val="24"/>
                <w:szCs w:val="24"/>
              </w:rPr>
              <w:t>ｇ</w:t>
            </w:r>
          </w:p>
        </w:tc>
        <w:tc>
          <w:tcPr>
            <w:tcW w:w="1984" w:type="dxa"/>
            <w:tcBorders>
              <w:right w:val="doub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１～２ｇ</w:t>
            </w:r>
          </w:p>
        </w:tc>
        <w:tc>
          <w:tcPr>
            <w:tcW w:w="1985" w:type="dxa"/>
            <w:tcBorders>
              <w:left w:val="double" w:sz="4" w:space="0" w:color="auto"/>
            </w:tcBorders>
            <w:vAlign w:val="center"/>
          </w:tcPr>
          <w:p w:rsidR="00E355C7" w:rsidRPr="00050A64" w:rsidRDefault="0056014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０．５</w:t>
            </w:r>
            <w:r w:rsidR="00E355C7" w:rsidRPr="00050A64">
              <w:rPr>
                <w:rFonts w:ascii="UD デジタル 教科書体 NK-R" w:eastAsia="UD デジタル 教科書体 NK-R" w:hint="eastAsia"/>
                <w:sz w:val="24"/>
                <w:szCs w:val="24"/>
              </w:rPr>
              <w:t>～</w:t>
            </w:r>
            <w:r w:rsidRPr="00050A64">
              <w:rPr>
                <w:rFonts w:ascii="UD デジタル 教科書体 NK-R" w:eastAsia="UD デジタル 教科書体 NK-R" w:hint="eastAsia"/>
                <w:sz w:val="24"/>
                <w:szCs w:val="24"/>
              </w:rPr>
              <w:t>１．５</w:t>
            </w:r>
            <w:r w:rsidR="00E355C7" w:rsidRPr="00050A64">
              <w:rPr>
                <w:rFonts w:ascii="UD デジタル 教科書体 NK-R" w:eastAsia="UD デジタル 教科書体 NK-R" w:hint="eastAsia"/>
                <w:sz w:val="24"/>
                <w:szCs w:val="24"/>
              </w:rPr>
              <w:t>ｇ</w:t>
            </w:r>
          </w:p>
        </w:tc>
        <w:tc>
          <w:tcPr>
            <w:tcW w:w="1984" w:type="dxa"/>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１～</w:t>
            </w:r>
            <w:r w:rsidR="00100A91" w:rsidRPr="00050A64">
              <w:rPr>
                <w:rFonts w:ascii="UD デジタル 教科書体 NK-R" w:eastAsia="UD デジタル 教科書体 NK-R" w:hint="eastAsia"/>
                <w:sz w:val="24"/>
                <w:szCs w:val="24"/>
              </w:rPr>
              <w:t>２</w:t>
            </w:r>
            <w:r w:rsidRPr="00050A64">
              <w:rPr>
                <w:rFonts w:ascii="UD デジタル 教科書体 NK-R" w:eastAsia="UD デジタル 教科書体 NK-R" w:hint="eastAsia"/>
                <w:sz w:val="24"/>
                <w:szCs w:val="24"/>
              </w:rPr>
              <w:t>ｇ</w:t>
            </w:r>
          </w:p>
        </w:tc>
      </w:tr>
      <w:tr w:rsidR="00E355C7" w:rsidRPr="00050A64" w:rsidTr="00E355C7">
        <w:trPr>
          <w:trHeight w:val="420"/>
        </w:trPr>
        <w:tc>
          <w:tcPr>
            <w:tcW w:w="1398" w:type="dxa"/>
            <w:vAlign w:val="center"/>
          </w:tcPr>
          <w:p w:rsidR="00E355C7" w:rsidRPr="00050A64" w:rsidRDefault="00E355C7"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酢</w:t>
            </w:r>
          </w:p>
        </w:tc>
        <w:tc>
          <w:tcPr>
            <w:tcW w:w="1985" w:type="dxa"/>
            <w:vAlign w:val="center"/>
          </w:tcPr>
          <w:p w:rsidR="00E355C7" w:rsidRPr="00050A64" w:rsidRDefault="0056014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1～</w:t>
            </w:r>
            <w:r w:rsidR="00E355C7" w:rsidRPr="00050A64">
              <w:rPr>
                <w:rFonts w:ascii="UD デジタル 教科書体 NK-R" w:eastAsia="UD デジタル 教科書体 NK-R" w:hint="eastAsia"/>
                <w:sz w:val="24"/>
                <w:szCs w:val="24"/>
              </w:rPr>
              <w:t>１．５ｇ</w:t>
            </w:r>
          </w:p>
        </w:tc>
        <w:tc>
          <w:tcPr>
            <w:tcW w:w="1984" w:type="dxa"/>
            <w:tcBorders>
              <w:right w:val="double" w:sz="4" w:space="0" w:color="auto"/>
            </w:tcBorders>
            <w:vAlign w:val="center"/>
          </w:tcPr>
          <w:p w:rsidR="00E355C7" w:rsidRPr="00050A64" w:rsidRDefault="0056014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1．5～</w:t>
            </w:r>
            <w:r w:rsidR="00E355C7" w:rsidRPr="00050A64">
              <w:rPr>
                <w:rFonts w:ascii="UD デジタル 教科書体 NK-R" w:eastAsia="UD デジタル 教科書体 NK-R" w:hint="eastAsia"/>
                <w:sz w:val="24"/>
                <w:szCs w:val="24"/>
              </w:rPr>
              <w:t>２ｇ</w:t>
            </w:r>
          </w:p>
        </w:tc>
        <w:tc>
          <w:tcPr>
            <w:tcW w:w="1985" w:type="dxa"/>
            <w:tcBorders>
              <w:left w:val="double" w:sz="4" w:space="0" w:color="auto"/>
            </w:tcBorders>
            <w:vAlign w:val="center"/>
          </w:tcPr>
          <w:p w:rsidR="00E355C7" w:rsidRPr="00050A64" w:rsidRDefault="00673610"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１～</w:t>
            </w:r>
            <w:r w:rsidR="00E355C7" w:rsidRPr="00050A64">
              <w:rPr>
                <w:rFonts w:ascii="UD デジタル 教科書体 NK-R" w:eastAsia="UD デジタル 教科書体 NK-R" w:hint="eastAsia"/>
                <w:sz w:val="24"/>
                <w:szCs w:val="24"/>
              </w:rPr>
              <w:t>１．５ｇ</w:t>
            </w:r>
          </w:p>
        </w:tc>
        <w:tc>
          <w:tcPr>
            <w:tcW w:w="1984" w:type="dxa"/>
            <w:vAlign w:val="center"/>
          </w:tcPr>
          <w:p w:rsidR="00E355C7" w:rsidRPr="00050A64" w:rsidRDefault="00673610"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１．５～</w:t>
            </w:r>
            <w:r w:rsidR="00E355C7" w:rsidRPr="00050A64">
              <w:rPr>
                <w:rFonts w:ascii="UD デジタル 教科書体 NK-R" w:eastAsia="UD デジタル 教科書体 NK-R" w:hint="eastAsia"/>
                <w:sz w:val="24"/>
                <w:szCs w:val="24"/>
              </w:rPr>
              <w:t>２ｇ</w:t>
            </w:r>
          </w:p>
        </w:tc>
      </w:tr>
      <w:tr w:rsidR="00E355C7" w:rsidRPr="00050A64" w:rsidTr="00E355C7">
        <w:trPr>
          <w:trHeight w:val="420"/>
        </w:trPr>
        <w:tc>
          <w:tcPr>
            <w:tcW w:w="1398" w:type="dxa"/>
            <w:vAlign w:val="center"/>
          </w:tcPr>
          <w:p w:rsidR="00E355C7" w:rsidRPr="00050A64" w:rsidRDefault="00E355C7"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塩</w:t>
            </w:r>
          </w:p>
        </w:tc>
        <w:tc>
          <w:tcPr>
            <w:tcW w:w="1985" w:type="dxa"/>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０．２～０．３ｇ</w:t>
            </w:r>
          </w:p>
        </w:tc>
        <w:tc>
          <w:tcPr>
            <w:tcW w:w="1984" w:type="dxa"/>
            <w:tcBorders>
              <w:right w:val="doub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pacing w:val="-20"/>
                <w:sz w:val="24"/>
                <w:szCs w:val="24"/>
              </w:rPr>
            </w:pPr>
            <w:r w:rsidRPr="00050A64">
              <w:rPr>
                <w:rFonts w:ascii="UD デジタル 教科書体 NK-R" w:eastAsia="UD デジタル 教科書体 NK-R" w:hint="eastAsia"/>
                <w:spacing w:val="-20"/>
                <w:sz w:val="24"/>
                <w:szCs w:val="24"/>
              </w:rPr>
              <w:t>０．２５～０．３ｇ</w:t>
            </w:r>
          </w:p>
        </w:tc>
        <w:tc>
          <w:tcPr>
            <w:tcW w:w="1985" w:type="dxa"/>
            <w:tcBorders>
              <w:left w:val="doub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０．１ｇ</w:t>
            </w:r>
          </w:p>
        </w:tc>
        <w:tc>
          <w:tcPr>
            <w:tcW w:w="1984" w:type="dxa"/>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０．１ｇ</w:t>
            </w:r>
          </w:p>
        </w:tc>
      </w:tr>
      <w:tr w:rsidR="00E355C7" w:rsidRPr="00050A64" w:rsidTr="00E355C7">
        <w:trPr>
          <w:trHeight w:val="420"/>
        </w:trPr>
        <w:tc>
          <w:tcPr>
            <w:tcW w:w="1398"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こしょう</w:t>
            </w:r>
          </w:p>
        </w:tc>
        <w:tc>
          <w:tcPr>
            <w:tcW w:w="1985"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０．０１ｇ</w:t>
            </w:r>
          </w:p>
        </w:tc>
        <w:tc>
          <w:tcPr>
            <w:tcW w:w="1984" w:type="dxa"/>
            <w:tcBorders>
              <w:top w:val="single" w:sz="4" w:space="0" w:color="auto"/>
              <w:left w:val="single" w:sz="4" w:space="0" w:color="auto"/>
              <w:bottom w:val="single" w:sz="4" w:space="0" w:color="auto"/>
              <w:right w:val="doub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０．０２ｇ</w:t>
            </w:r>
          </w:p>
        </w:tc>
        <w:tc>
          <w:tcPr>
            <w:tcW w:w="1985" w:type="dxa"/>
            <w:tcBorders>
              <w:top w:val="single" w:sz="4" w:space="0" w:color="auto"/>
              <w:left w:val="doub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０．０１ｇ</w:t>
            </w:r>
          </w:p>
        </w:tc>
        <w:tc>
          <w:tcPr>
            <w:tcW w:w="1984"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０．０２ｇ</w:t>
            </w:r>
          </w:p>
        </w:tc>
      </w:tr>
      <w:tr w:rsidR="00E355C7" w:rsidRPr="00050A64" w:rsidTr="00E355C7">
        <w:trPr>
          <w:trHeight w:val="420"/>
        </w:trPr>
        <w:tc>
          <w:tcPr>
            <w:tcW w:w="1398"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からし</w:t>
            </w:r>
          </w:p>
        </w:tc>
        <w:tc>
          <w:tcPr>
            <w:tcW w:w="1985"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０．０２ｇ</w:t>
            </w:r>
          </w:p>
        </w:tc>
        <w:tc>
          <w:tcPr>
            <w:tcW w:w="1984" w:type="dxa"/>
            <w:tcBorders>
              <w:top w:val="single" w:sz="4" w:space="0" w:color="auto"/>
              <w:left w:val="single" w:sz="4" w:space="0" w:color="auto"/>
              <w:bottom w:val="single" w:sz="4" w:space="0" w:color="auto"/>
              <w:right w:val="doub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０．０３ｇ</w:t>
            </w:r>
          </w:p>
        </w:tc>
        <w:tc>
          <w:tcPr>
            <w:tcW w:w="1985" w:type="dxa"/>
            <w:tcBorders>
              <w:top w:val="single" w:sz="4" w:space="0" w:color="auto"/>
              <w:left w:val="doub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０．０２ｇ</w:t>
            </w:r>
          </w:p>
        </w:tc>
        <w:tc>
          <w:tcPr>
            <w:tcW w:w="1984"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０．０３ｇ</w:t>
            </w:r>
          </w:p>
        </w:tc>
      </w:tr>
      <w:tr w:rsidR="00E355C7" w:rsidRPr="00050A64" w:rsidTr="00E355C7">
        <w:trPr>
          <w:trHeight w:val="420"/>
        </w:trPr>
        <w:tc>
          <w:tcPr>
            <w:tcW w:w="1398"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砂糖</w:t>
            </w:r>
          </w:p>
        </w:tc>
        <w:tc>
          <w:tcPr>
            <w:tcW w:w="1985"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０．３ｇ</w:t>
            </w:r>
          </w:p>
        </w:tc>
        <w:tc>
          <w:tcPr>
            <w:tcW w:w="1984" w:type="dxa"/>
            <w:tcBorders>
              <w:top w:val="single" w:sz="4" w:space="0" w:color="auto"/>
              <w:left w:val="single" w:sz="4" w:space="0" w:color="auto"/>
              <w:bottom w:val="single" w:sz="4" w:space="0" w:color="auto"/>
              <w:right w:val="doub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０．３～０．６ｇ</w:t>
            </w:r>
          </w:p>
        </w:tc>
        <w:tc>
          <w:tcPr>
            <w:tcW w:w="1985" w:type="dxa"/>
            <w:tcBorders>
              <w:top w:val="single" w:sz="4" w:space="0" w:color="auto"/>
              <w:left w:val="doub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０．３ｇ</w:t>
            </w:r>
          </w:p>
        </w:tc>
        <w:tc>
          <w:tcPr>
            <w:tcW w:w="1984"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０．３～０．６ｇ</w:t>
            </w:r>
          </w:p>
        </w:tc>
      </w:tr>
      <w:tr w:rsidR="00E355C7" w:rsidRPr="00050A64" w:rsidTr="00E355C7">
        <w:trPr>
          <w:trHeight w:val="420"/>
        </w:trPr>
        <w:tc>
          <w:tcPr>
            <w:tcW w:w="1398"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rPr>
              <w:t>しょうゆ</w:t>
            </w:r>
          </w:p>
        </w:tc>
        <w:tc>
          <w:tcPr>
            <w:tcW w:w="1985" w:type="dxa"/>
            <w:tcBorders>
              <w:top w:val="single" w:sz="4" w:space="0" w:color="auto"/>
              <w:left w:val="single" w:sz="4" w:space="0" w:color="auto"/>
              <w:bottom w:val="single" w:sz="4" w:space="0" w:color="auto"/>
              <w:right w:val="single" w:sz="4" w:space="0" w:color="auto"/>
              <w:tr2bl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p>
        </w:tc>
        <w:tc>
          <w:tcPr>
            <w:tcW w:w="1984" w:type="dxa"/>
            <w:tcBorders>
              <w:top w:val="single" w:sz="4" w:space="0" w:color="auto"/>
              <w:left w:val="single" w:sz="4" w:space="0" w:color="auto"/>
              <w:bottom w:val="single" w:sz="4" w:space="0" w:color="auto"/>
              <w:right w:val="double" w:sz="4" w:space="0" w:color="auto"/>
              <w:tr2bl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p>
        </w:tc>
        <w:tc>
          <w:tcPr>
            <w:tcW w:w="1985" w:type="dxa"/>
            <w:tcBorders>
              <w:top w:val="single" w:sz="4" w:space="0" w:color="auto"/>
              <w:left w:val="doub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１．０～１．５ｇ</w:t>
            </w:r>
          </w:p>
        </w:tc>
        <w:tc>
          <w:tcPr>
            <w:tcW w:w="1984" w:type="dxa"/>
            <w:tcBorders>
              <w:top w:val="single" w:sz="4" w:space="0" w:color="auto"/>
              <w:left w:val="single" w:sz="4" w:space="0" w:color="auto"/>
              <w:bottom w:val="single" w:sz="4" w:space="0" w:color="auto"/>
              <w:right w:val="single" w:sz="4" w:space="0" w:color="auto"/>
            </w:tcBorders>
            <w:vAlign w:val="center"/>
          </w:tcPr>
          <w:p w:rsidR="00E355C7" w:rsidRPr="00050A64" w:rsidRDefault="00E355C7" w:rsidP="00047D8B">
            <w:pPr>
              <w:spacing w:line="380" w:lineRule="exact"/>
              <w:jc w:val="center"/>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２．０ｇ</w:t>
            </w:r>
          </w:p>
        </w:tc>
      </w:tr>
    </w:tbl>
    <w:p w:rsidR="003D6620" w:rsidRPr="00050A64" w:rsidRDefault="003D6620" w:rsidP="00047D8B">
      <w:pPr>
        <w:spacing w:line="380" w:lineRule="exact"/>
        <w:rPr>
          <w:rFonts w:ascii="UD デジタル 教科書体 NK-R" w:eastAsia="UD デジタル 教科書体 NK-R"/>
          <w:sz w:val="24"/>
        </w:rPr>
      </w:pPr>
    </w:p>
    <w:p w:rsidR="003D6620" w:rsidRPr="00050A64" w:rsidRDefault="003D6620" w:rsidP="00047D8B">
      <w:pPr>
        <w:spacing w:line="380" w:lineRule="exact"/>
        <w:rPr>
          <w:rFonts w:ascii="UD デジタル 教科書体 NK-R" w:eastAsia="UD デジタル 教科書体 NK-R"/>
          <w:b/>
          <w:color w:val="000000" w:themeColor="text1"/>
          <w:sz w:val="24"/>
        </w:rPr>
      </w:pPr>
      <w:r w:rsidRPr="00050A64">
        <w:rPr>
          <w:rFonts w:ascii="UD デジタル 教科書体 NK-R" w:eastAsia="UD デジタル 教科書体 NK-R" w:hint="eastAsia"/>
          <w:b/>
          <w:color w:val="000000" w:themeColor="text1"/>
          <w:sz w:val="24"/>
        </w:rPr>
        <w:t>吸油率</w:t>
      </w:r>
    </w:p>
    <w:tbl>
      <w:tblPr>
        <w:tblStyle w:val="af1"/>
        <w:tblW w:w="0" w:type="auto"/>
        <w:tblInd w:w="440" w:type="dxa"/>
        <w:tblLook w:val="04A0" w:firstRow="1" w:lastRow="0" w:firstColumn="1" w:lastColumn="0" w:noHBand="0" w:noVBand="1"/>
      </w:tblPr>
      <w:tblGrid>
        <w:gridCol w:w="2556"/>
        <w:gridCol w:w="2556"/>
      </w:tblGrid>
      <w:tr w:rsidR="003D6620" w:rsidRPr="00050A64" w:rsidTr="00D51D32">
        <w:trPr>
          <w:trHeight w:val="623"/>
        </w:trPr>
        <w:tc>
          <w:tcPr>
            <w:tcW w:w="2556"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料理名</w:t>
            </w:r>
          </w:p>
        </w:tc>
        <w:tc>
          <w:tcPr>
            <w:tcW w:w="2556"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吸油率</w:t>
            </w:r>
          </w:p>
        </w:tc>
      </w:tr>
      <w:tr w:rsidR="003D6620" w:rsidRPr="00050A64" w:rsidTr="00D51D32">
        <w:trPr>
          <w:trHeight w:val="623"/>
        </w:trPr>
        <w:tc>
          <w:tcPr>
            <w:tcW w:w="2556" w:type="dxa"/>
            <w:vAlign w:val="center"/>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揚げパン、ドーナツ</w:t>
            </w:r>
          </w:p>
        </w:tc>
        <w:tc>
          <w:tcPr>
            <w:tcW w:w="2556"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１５％</w:t>
            </w:r>
          </w:p>
        </w:tc>
      </w:tr>
      <w:tr w:rsidR="003D6620" w:rsidRPr="00050A64" w:rsidTr="00D51D32">
        <w:trPr>
          <w:trHeight w:val="623"/>
        </w:trPr>
        <w:tc>
          <w:tcPr>
            <w:tcW w:w="2556" w:type="dxa"/>
            <w:vAlign w:val="center"/>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フライドポテト</w:t>
            </w:r>
          </w:p>
        </w:tc>
        <w:tc>
          <w:tcPr>
            <w:tcW w:w="2556"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（拍子木切り）５％</w:t>
            </w:r>
          </w:p>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（せん切り）１９％</w:t>
            </w:r>
          </w:p>
        </w:tc>
      </w:tr>
      <w:tr w:rsidR="003D6620" w:rsidRPr="00050A64" w:rsidTr="00D51D32">
        <w:trPr>
          <w:trHeight w:val="623"/>
        </w:trPr>
        <w:tc>
          <w:tcPr>
            <w:tcW w:w="2556" w:type="dxa"/>
            <w:vAlign w:val="center"/>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フライ</w:t>
            </w:r>
          </w:p>
        </w:tc>
        <w:tc>
          <w:tcPr>
            <w:tcW w:w="2556"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１０～１５％</w:t>
            </w:r>
          </w:p>
        </w:tc>
      </w:tr>
      <w:tr w:rsidR="003D6620" w:rsidRPr="00050A64" w:rsidTr="00D51D32">
        <w:trPr>
          <w:trHeight w:val="623"/>
        </w:trPr>
        <w:tc>
          <w:tcPr>
            <w:tcW w:w="2556" w:type="dxa"/>
            <w:vAlign w:val="center"/>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天ぷら</w:t>
            </w:r>
          </w:p>
        </w:tc>
        <w:tc>
          <w:tcPr>
            <w:tcW w:w="2556"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１５～２０％</w:t>
            </w:r>
          </w:p>
        </w:tc>
      </w:tr>
      <w:tr w:rsidR="003D6620" w:rsidRPr="00050A64" w:rsidTr="00D51D32">
        <w:trPr>
          <w:trHeight w:val="623"/>
        </w:trPr>
        <w:tc>
          <w:tcPr>
            <w:tcW w:w="2556" w:type="dxa"/>
            <w:vAlign w:val="center"/>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かき揚げ</w:t>
            </w:r>
          </w:p>
        </w:tc>
        <w:tc>
          <w:tcPr>
            <w:tcW w:w="2556"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３０～４０％</w:t>
            </w:r>
          </w:p>
        </w:tc>
      </w:tr>
      <w:tr w:rsidR="003D6620" w:rsidRPr="00050A64" w:rsidTr="00D51D32">
        <w:trPr>
          <w:trHeight w:val="623"/>
        </w:trPr>
        <w:tc>
          <w:tcPr>
            <w:tcW w:w="2556" w:type="dxa"/>
            <w:vAlign w:val="center"/>
          </w:tcPr>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から揚げ</w:t>
            </w:r>
          </w:p>
        </w:tc>
        <w:tc>
          <w:tcPr>
            <w:tcW w:w="2556" w:type="dxa"/>
            <w:vAlign w:val="center"/>
          </w:tcPr>
          <w:p w:rsidR="003D6620" w:rsidRPr="00050A64" w:rsidRDefault="003D6620" w:rsidP="00047D8B">
            <w:pPr>
              <w:spacing w:line="380" w:lineRule="exact"/>
              <w:jc w:val="center"/>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５％</w:t>
            </w:r>
          </w:p>
        </w:tc>
      </w:tr>
    </w:tbl>
    <w:p w:rsidR="003D6620" w:rsidRPr="00050A64" w:rsidRDefault="003D6620"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参考：調理のためのベーシックデータ第５版（女子栄養大学出版部）</w:t>
      </w:r>
    </w:p>
    <w:p w:rsidR="003D6620" w:rsidRPr="00050A64" w:rsidRDefault="003D6620" w:rsidP="00047D8B">
      <w:pPr>
        <w:spacing w:line="380" w:lineRule="exact"/>
        <w:rPr>
          <w:rFonts w:ascii="UD デジタル 教科書体 NK-R" w:eastAsia="UD デジタル 教科書体 NK-R"/>
          <w:color w:val="000000" w:themeColor="text1"/>
          <w:sz w:val="24"/>
        </w:rPr>
      </w:pPr>
    </w:p>
    <w:p w:rsidR="002C30FD" w:rsidRPr="00050A64" w:rsidRDefault="002C30FD" w:rsidP="00047D8B">
      <w:pPr>
        <w:spacing w:line="380" w:lineRule="exact"/>
        <w:rPr>
          <w:rFonts w:ascii="UD デジタル 教科書体 NK-R" w:eastAsia="UD デジタル 教科書体 NK-R"/>
          <w:color w:val="000000" w:themeColor="text1"/>
          <w:sz w:val="24"/>
        </w:rPr>
      </w:pPr>
    </w:p>
    <w:p w:rsidR="002C30FD" w:rsidRPr="00050A64" w:rsidRDefault="002C30FD" w:rsidP="00047D8B">
      <w:pPr>
        <w:spacing w:line="380" w:lineRule="exact"/>
        <w:rPr>
          <w:rFonts w:ascii="UD デジタル 教科書体 NK-R" w:eastAsia="UD デジタル 教科書体 NK-R"/>
          <w:color w:val="000000" w:themeColor="text1"/>
          <w:sz w:val="24"/>
        </w:rPr>
      </w:pPr>
    </w:p>
    <w:p w:rsidR="002C30FD" w:rsidRPr="00050A64" w:rsidRDefault="002C30FD" w:rsidP="00047D8B">
      <w:pPr>
        <w:spacing w:line="380" w:lineRule="exact"/>
        <w:rPr>
          <w:rFonts w:ascii="UD デジタル 教科書体 NK-R" w:eastAsia="UD デジタル 教科書体 NK-R"/>
          <w:color w:val="000000" w:themeColor="text1"/>
          <w:sz w:val="24"/>
        </w:rPr>
      </w:pPr>
    </w:p>
    <w:p w:rsidR="002C30FD" w:rsidRPr="00050A64" w:rsidRDefault="002C30FD" w:rsidP="00047D8B">
      <w:pPr>
        <w:spacing w:line="380" w:lineRule="exact"/>
        <w:jc w:val="center"/>
        <w:rPr>
          <w:rFonts w:ascii="UD デジタル 教科書体 NK-R" w:eastAsia="UD デジタル 教科書体 NK-R"/>
          <w:b/>
          <w:bCs/>
          <w:sz w:val="28"/>
          <w:u w:val="single"/>
        </w:rPr>
      </w:pPr>
      <w:r w:rsidRPr="00050A64">
        <w:rPr>
          <w:rFonts w:ascii="UD デジタル 教科書体 NK-R" w:eastAsia="UD デジタル 教科書体 NK-R" w:hint="eastAsia"/>
          <w:b/>
          <w:bCs/>
          <w:sz w:val="28"/>
          <w:u w:val="single"/>
        </w:rPr>
        <w:lastRenderedPageBreak/>
        <w:t>《献立作成時に注意が必要な食品の表示》</w:t>
      </w:r>
    </w:p>
    <w:p w:rsidR="002C30FD" w:rsidRPr="00050A64" w:rsidRDefault="002C30FD" w:rsidP="00047D8B">
      <w:pPr>
        <w:spacing w:line="380" w:lineRule="exact"/>
        <w:jc w:val="center"/>
        <w:rPr>
          <w:rFonts w:ascii="UD デジタル 教科書体 NK-R" w:eastAsia="UD デジタル 教科書体 NK-R"/>
          <w:bCs/>
          <w:sz w:val="24"/>
          <w:szCs w:val="24"/>
        </w:rPr>
      </w:pPr>
      <w:r w:rsidRPr="00050A64">
        <w:rPr>
          <w:rFonts w:ascii="UD デジタル 教科書体 NK-R" w:eastAsia="UD デジタル 教科書体 NK-R" w:hint="eastAsia"/>
          <w:bCs/>
          <w:sz w:val="24"/>
          <w:szCs w:val="24"/>
        </w:rPr>
        <w:t>おいしい給食検討会で献立を共有するため、以下の食品については使用コードに注意。</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99" w:type="dxa"/>
          <w:bottom w:w="28" w:type="dxa"/>
          <w:right w:w="99" w:type="dxa"/>
        </w:tblCellMar>
        <w:tblLook w:val="0000" w:firstRow="0" w:lastRow="0" w:firstColumn="0" w:lastColumn="0" w:noHBand="0" w:noVBand="0"/>
      </w:tblPr>
      <w:tblGrid>
        <w:gridCol w:w="2651"/>
        <w:gridCol w:w="3827"/>
        <w:gridCol w:w="3294"/>
      </w:tblGrid>
      <w:tr w:rsidR="002C30FD" w:rsidRPr="00050A64" w:rsidTr="00F54B2F">
        <w:trPr>
          <w:trHeight w:val="567"/>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食品名</w:t>
            </w:r>
          </w:p>
        </w:tc>
        <w:tc>
          <w:tcPr>
            <w:tcW w:w="3827" w:type="dxa"/>
            <w:tcBorders>
              <w:top w:val="single" w:sz="12" w:space="0" w:color="auto"/>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使用してよい表示</w:t>
            </w:r>
          </w:p>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（カロリーメイクの表示）</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使わない表示</w:t>
            </w:r>
          </w:p>
        </w:tc>
      </w:tr>
      <w:tr w:rsidR="002C30FD" w:rsidRPr="00050A64" w:rsidTr="00F54B2F">
        <w:trPr>
          <w:trHeight w:val="568"/>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油</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油　※炒め用</w:t>
            </w:r>
          </w:p>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サラダ油　※ドレッシング等</w:t>
            </w:r>
          </w:p>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揚げ油</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ひまわり油、大豆油</w:t>
            </w:r>
          </w:p>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米ぬか油、とうもろこし油</w:t>
            </w: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酢</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酢</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砂糖</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砂糖、三温糖</w:t>
            </w:r>
            <w:r w:rsidRPr="00050A64">
              <w:rPr>
                <w:rFonts w:ascii="UD デジタル 教科書体 NK-R" w:eastAsia="UD デジタル 教科書体 NK-R" w:hint="eastAsia"/>
                <w:sz w:val="24"/>
                <w:szCs w:val="24"/>
                <w:vertAlign w:val="superscript"/>
              </w:rPr>
              <w:t>※</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こしょう</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こしょう</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白こしょう</w:t>
            </w: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塩</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塩</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酒</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日本酒</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清酒</w:t>
            </w: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みりん</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本みりん</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みりん（本直し）</w:t>
            </w: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洋辛子</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洋がらし（粉）</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小麦粉</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小麦粉</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薄力粉</w:t>
            </w: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牛乳　２００ｃｃ</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学乳</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調理用牛乳</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調理用牛乳（学乳）</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生クリーム</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生クリーム（学乳）</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ヨーグルト　１００ｇ</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 xml:space="preserve">学乳ヨーグルト　</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調理用ヨーグルト</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プレーンヨーグルト（学乳）</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ねぎ</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 xml:space="preserve">長ねぎ　　</w:t>
            </w:r>
            <w:r w:rsidRPr="00050A64">
              <w:rPr>
                <w:rFonts w:ascii="UD デジタル 教科書体 NK-R" w:eastAsia="UD デジタル 教科書体 NK-R" w:hint="eastAsia"/>
                <w:color w:val="000000" w:themeColor="text1"/>
                <w:sz w:val="24"/>
                <w:szCs w:val="24"/>
                <w:u w:val="wave"/>
              </w:rPr>
              <w:t>廃棄率10%</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 xml:space="preserve">ねぎ　　</w:t>
            </w:r>
            <w:r w:rsidRPr="00050A64">
              <w:rPr>
                <w:rFonts w:ascii="UD デジタル 教科書体 NK-R" w:eastAsia="UD デジタル 教科書体 NK-R" w:hint="eastAsia"/>
                <w:color w:val="000000" w:themeColor="text1"/>
                <w:sz w:val="24"/>
                <w:szCs w:val="24"/>
                <w:u w:val="wave"/>
              </w:rPr>
              <w:t>廃棄率40%</w:t>
            </w: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ブロッコリー</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ブロッコリー（葉なし）</w:t>
            </w:r>
            <w:r w:rsidRPr="00050A64">
              <w:rPr>
                <w:rFonts w:ascii="UD デジタル 教科書体 NK-R" w:eastAsia="UD デジタル 教科書体 NK-R" w:hint="eastAsia"/>
                <w:sz w:val="24"/>
                <w:szCs w:val="24"/>
                <w:u w:val="wave"/>
              </w:rPr>
              <w:t>廃棄率15%</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 xml:space="preserve">ブロッコリー　</w:t>
            </w:r>
            <w:r w:rsidRPr="00050A64">
              <w:rPr>
                <w:rFonts w:ascii="UD デジタル 教科書体 NK-R" w:eastAsia="UD デジタル 教科書体 NK-R" w:hint="eastAsia"/>
                <w:sz w:val="24"/>
                <w:szCs w:val="24"/>
                <w:u w:val="wave"/>
              </w:rPr>
              <w:t>廃棄率50%</w:t>
            </w:r>
          </w:p>
        </w:tc>
      </w:tr>
      <w:tr w:rsidR="002C30FD" w:rsidRPr="00050A64" w:rsidTr="00F54B2F">
        <w:trPr>
          <w:trHeight w:val="375"/>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カリフラワー</w:t>
            </w:r>
          </w:p>
        </w:tc>
        <w:tc>
          <w:tcPr>
            <w:tcW w:w="3827" w:type="dxa"/>
            <w:tcBorders>
              <w:left w:val="single" w:sz="18"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カリフラワー（葉なし）</w:t>
            </w:r>
            <w:r w:rsidRPr="00050A64">
              <w:rPr>
                <w:rFonts w:ascii="UD デジタル 教科書体 NK-R" w:eastAsia="UD デジタル 教科書体 NK-R" w:hint="eastAsia"/>
                <w:sz w:val="24"/>
                <w:szCs w:val="24"/>
                <w:u w:val="wave"/>
              </w:rPr>
              <w:t>廃棄率15%</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sz w:val="24"/>
                <w:szCs w:val="24"/>
              </w:rPr>
            </w:pPr>
            <w:r w:rsidRPr="00050A64">
              <w:rPr>
                <w:rFonts w:ascii="UD デジタル 教科書体 NK-R" w:eastAsia="UD デジタル 教科書体 NK-R" w:hint="eastAsia"/>
                <w:sz w:val="24"/>
                <w:szCs w:val="24"/>
              </w:rPr>
              <w:t xml:space="preserve">カリフラワー　</w:t>
            </w:r>
            <w:r w:rsidRPr="00050A64">
              <w:rPr>
                <w:rFonts w:ascii="UD デジタル 教科書体 NK-R" w:eastAsia="UD デジタル 教科書体 NK-R" w:hint="eastAsia"/>
                <w:sz w:val="24"/>
                <w:szCs w:val="24"/>
                <w:u w:val="wave"/>
              </w:rPr>
              <w:t>廃棄率50%</w:t>
            </w:r>
          </w:p>
        </w:tc>
      </w:tr>
      <w:tr w:rsidR="002C30FD" w:rsidRPr="00050A64" w:rsidTr="00F54B2F">
        <w:trPr>
          <w:trHeight w:val="568"/>
        </w:trPr>
        <w:tc>
          <w:tcPr>
            <w:tcW w:w="2651" w:type="dxa"/>
            <w:tcBorders>
              <w:right w:val="single" w:sz="18"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わかめ</w:t>
            </w:r>
          </w:p>
        </w:tc>
        <w:tc>
          <w:tcPr>
            <w:tcW w:w="3827" w:type="dxa"/>
            <w:tcBorders>
              <w:left w:val="single" w:sz="18" w:space="0" w:color="auto"/>
              <w:bottom w:val="single" w:sz="12" w:space="0" w:color="auto"/>
              <w:righ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わかめ</w:t>
            </w:r>
            <w:r w:rsidR="00A35EDD" w:rsidRPr="00050A64">
              <w:rPr>
                <w:rFonts w:ascii="UD デジタル 教科書体 NK-R" w:eastAsia="UD デジタル 教科書体 NK-R" w:hint="eastAsia"/>
                <w:color w:val="000000" w:themeColor="text1"/>
                <w:sz w:val="24"/>
                <w:szCs w:val="24"/>
              </w:rPr>
              <w:t>（冷凍）</w:t>
            </w:r>
            <w:r w:rsidRPr="00050A64">
              <w:rPr>
                <w:rFonts w:ascii="UD デジタル 教科書体 NK-R" w:eastAsia="UD デジタル 教科書体 NK-R" w:hint="eastAsia"/>
                <w:color w:val="000000" w:themeColor="text1"/>
                <w:sz w:val="24"/>
                <w:szCs w:val="24"/>
              </w:rPr>
              <w:t xml:space="preserve">　</w:t>
            </w:r>
            <w:r w:rsidRPr="00050A64">
              <w:rPr>
                <w:rFonts w:ascii="UD デジタル 教科書体 NK-R" w:eastAsia="UD デジタル 教科書体 NK-R" w:hint="eastAsia"/>
                <w:color w:val="000000" w:themeColor="text1"/>
                <w:sz w:val="24"/>
                <w:szCs w:val="24"/>
                <w:u w:val="wave"/>
              </w:rPr>
              <w:t>食品コード9-45</w:t>
            </w:r>
          </w:p>
        </w:tc>
        <w:tc>
          <w:tcPr>
            <w:tcW w:w="3294" w:type="dxa"/>
            <w:tcBorders>
              <w:left w:val="single" w:sz="12" w:space="0" w:color="auto"/>
            </w:tcBorders>
            <w:vAlign w:val="center"/>
          </w:tcPr>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 xml:space="preserve">生わかめ　</w:t>
            </w:r>
            <w:r w:rsidRPr="00050A64">
              <w:rPr>
                <w:rFonts w:ascii="UD デジタル 教科書体 NK-R" w:eastAsia="UD デジタル 教科書体 NK-R" w:hint="eastAsia"/>
                <w:color w:val="000000" w:themeColor="text1"/>
                <w:sz w:val="24"/>
                <w:szCs w:val="24"/>
                <w:u w:val="wave"/>
              </w:rPr>
              <w:t>食品コード9-39</w:t>
            </w:r>
          </w:p>
          <w:p w:rsidR="002C30FD" w:rsidRPr="00050A64" w:rsidRDefault="002C30FD" w:rsidP="00047D8B">
            <w:pPr>
              <w:spacing w:line="380" w:lineRule="exact"/>
              <w:rPr>
                <w:rFonts w:ascii="UD デジタル 教科書体 NK-R" w:eastAsia="UD デジタル 教科書体 NK-R"/>
                <w:color w:val="000000" w:themeColor="text1"/>
                <w:sz w:val="24"/>
                <w:szCs w:val="24"/>
              </w:rPr>
            </w:pPr>
            <w:r w:rsidRPr="00050A64">
              <w:rPr>
                <w:rFonts w:ascii="UD デジタル 教科書体 NK-R" w:eastAsia="UD デジタル 教科書体 NK-R" w:hint="eastAsia"/>
                <w:color w:val="000000" w:themeColor="text1"/>
                <w:sz w:val="24"/>
                <w:szCs w:val="24"/>
              </w:rPr>
              <w:t xml:space="preserve">わかめ　</w:t>
            </w:r>
            <w:r w:rsidRPr="00050A64">
              <w:rPr>
                <w:rFonts w:ascii="UD デジタル 教科書体 NK-R" w:eastAsia="UD デジタル 教科書体 NK-R" w:hint="eastAsia"/>
                <w:color w:val="000000" w:themeColor="text1"/>
                <w:sz w:val="24"/>
                <w:szCs w:val="24"/>
                <w:u w:val="wave"/>
              </w:rPr>
              <w:t>食品コード9-40</w:t>
            </w:r>
          </w:p>
        </w:tc>
      </w:tr>
    </w:tbl>
    <w:p w:rsidR="002C30FD" w:rsidRPr="00050A64" w:rsidRDefault="002C30FD"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color w:val="000000" w:themeColor="text1"/>
          <w:sz w:val="24"/>
        </w:rPr>
        <w:t>※ 三温糖は、煮物等の三温糖が向く料理に限り使用可。</w:t>
      </w:r>
    </w:p>
    <w:p w:rsidR="002C30FD" w:rsidRPr="00050A64" w:rsidRDefault="00021362" w:rsidP="00047D8B">
      <w:pPr>
        <w:spacing w:line="380" w:lineRule="exact"/>
        <w:rPr>
          <w:rFonts w:ascii="UD デジタル 教科書体 NK-R" w:eastAsia="UD デジタル 教科書体 NK-R"/>
          <w:color w:val="000000" w:themeColor="text1"/>
          <w:sz w:val="24"/>
        </w:rPr>
      </w:pPr>
      <w:r w:rsidRPr="00050A64">
        <w:rPr>
          <w:rFonts w:ascii="UD デジタル 教科書体 NK-R" w:eastAsia="UD デジタル 教科書体 NK-R" w:hint="eastAsia"/>
          <w:noProof/>
          <w:color w:val="000000" w:themeColor="text1"/>
          <w:sz w:val="24"/>
        </w:rPr>
        <mc:AlternateContent>
          <mc:Choice Requires="wps">
            <w:drawing>
              <wp:anchor distT="0" distB="0" distL="114300" distR="114300" simplePos="0" relativeHeight="251672576" behindDoc="0" locked="0" layoutInCell="1" allowOverlap="1" wp14:anchorId="0CB3E1FA" wp14:editId="6BF0F0CF">
                <wp:simplePos x="0" y="0"/>
                <wp:positionH relativeFrom="margin">
                  <wp:align>left</wp:align>
                </wp:positionH>
                <wp:positionV relativeFrom="paragraph">
                  <wp:posOffset>78202</wp:posOffset>
                </wp:positionV>
                <wp:extent cx="6219825" cy="240030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6219825" cy="2400300"/>
                        </a:xfrm>
                        <a:prstGeom prst="roundRect">
                          <a:avLst/>
                        </a:prstGeom>
                        <a:ln w="19050"/>
                      </wps:spPr>
                      <wps:style>
                        <a:lnRef idx="2">
                          <a:schemeClr val="dk1"/>
                        </a:lnRef>
                        <a:fillRef idx="1">
                          <a:schemeClr val="lt1"/>
                        </a:fillRef>
                        <a:effectRef idx="0">
                          <a:schemeClr val="dk1"/>
                        </a:effectRef>
                        <a:fontRef idx="minor">
                          <a:schemeClr val="dk1"/>
                        </a:fontRef>
                      </wps:style>
                      <wps:txbx>
                        <w:txbxContent>
                          <w:p w:rsidR="001809FB" w:rsidRDefault="001809FB" w:rsidP="002C30FD">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B3E1FA" id="角丸四角形 2" o:spid="_x0000_s1027" style="position:absolute;left:0;text-align:left;margin-left:0;margin-top:6.15pt;width:489.75pt;height:189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" fillcolor="white [3201]" strokecolor="black [3200]" strokeweight="1.5pt">
                <v:textbox>
                  <w:txbxContent>
                    <w:p w:rsidR="001809FB" w:rsidRDefault="001809FB" w:rsidP="002C30FD">
                      <w:pPr>
                        <w:jc w:val="left"/>
                      </w:pPr>
                    </w:p>
                  </w:txbxContent>
                </v:textbox>
                <w10:wrap anchorx="margin"/>
              </v:roundrect>
            </w:pict>
          </mc:Fallback>
        </mc:AlternateContent>
      </w:r>
      <w:r w:rsidR="002C30FD" w:rsidRPr="00050A64">
        <w:rPr>
          <w:rFonts w:ascii="UD デジタル 教科書体 NK-R" w:eastAsia="UD デジタル 教科書体 NK-R" w:hint="eastAsia"/>
          <w:bCs/>
          <w:noProof/>
          <w:sz w:val="24"/>
          <w:szCs w:val="24"/>
        </w:rPr>
        <mc:AlternateContent>
          <mc:Choice Requires="wps">
            <w:drawing>
              <wp:anchor distT="0" distB="0" distL="114300" distR="114300" simplePos="0" relativeHeight="251673600" behindDoc="0" locked="0" layoutInCell="1" allowOverlap="1" wp14:anchorId="4336190F" wp14:editId="0D6C3EDA">
                <wp:simplePos x="0" y="0"/>
                <wp:positionH relativeFrom="margin">
                  <wp:posOffset>163830</wp:posOffset>
                </wp:positionH>
                <wp:positionV relativeFrom="paragraph">
                  <wp:posOffset>80645</wp:posOffset>
                </wp:positionV>
                <wp:extent cx="6029325" cy="2400300"/>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6029325" cy="24003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1809FB" w:rsidRPr="007775AB" w:rsidRDefault="001809FB" w:rsidP="00021362">
                            <w:pPr>
                              <w:spacing w:line="360" w:lineRule="exact"/>
                              <w:jc w:val="left"/>
                              <w:rPr>
                                <w:rFonts w:ascii="UD デジタル 教科書体 NK-R" w:eastAsia="UD デジタル 教科書体 NK-R" w:hAnsiTheme="majorEastAsia"/>
                                <w:sz w:val="24"/>
                                <w:szCs w:val="24"/>
                                <w:u w:val="single"/>
                              </w:rPr>
                            </w:pPr>
                            <w:r w:rsidRPr="007775AB">
                              <w:rPr>
                                <w:rFonts w:ascii="UD デジタル 教科書体 NK-R" w:eastAsia="UD デジタル 教科書体 NK-R" w:hAnsiTheme="majorEastAsia" w:hint="eastAsia"/>
                                <w:sz w:val="24"/>
                                <w:szCs w:val="24"/>
                                <w:u w:val="single"/>
                              </w:rPr>
                              <w:t>カロリーメイクについて</w:t>
                            </w:r>
                          </w:p>
                          <w:p w:rsidR="001809FB" w:rsidRPr="007775AB" w:rsidRDefault="001809FB" w:rsidP="005D33A4">
                            <w:pPr>
                              <w:spacing w:beforeLines="50" w:before="180" w:line="360" w:lineRule="exact"/>
                              <w:jc w:val="left"/>
                              <w:rPr>
                                <w:rFonts w:ascii="UD デジタル 教科書体 NK-R" w:eastAsia="UD デジタル 教科書体 NK-R" w:hAnsiTheme="majorEastAsia"/>
                                <w:sz w:val="24"/>
                                <w:szCs w:val="24"/>
                              </w:rPr>
                            </w:pPr>
                            <w:r w:rsidRPr="007775AB">
                              <w:rPr>
                                <w:rFonts w:ascii="UD デジタル 教科書体 NK-R" w:eastAsia="UD デジタル 教科書体 NK-R" w:hAnsiTheme="majorEastAsia" w:hint="eastAsia"/>
                                <w:sz w:val="24"/>
                                <w:szCs w:val="24"/>
                              </w:rPr>
                              <w:t>＜食品追加登録の基準＞</w:t>
                            </w:r>
                          </w:p>
                          <w:p w:rsidR="001809FB" w:rsidRPr="007775AB" w:rsidRDefault="001809FB" w:rsidP="005D33A4">
                            <w:pPr>
                              <w:spacing w:line="340" w:lineRule="exact"/>
                              <w:ind w:leftChars="100" w:left="220"/>
                              <w:jc w:val="left"/>
                              <w:rPr>
                                <w:rFonts w:ascii="UD デジタル 教科書体 NK-R" w:eastAsia="UD デジタル 教科書体 NK-R" w:hAnsiTheme="majorEastAsia"/>
                                <w:sz w:val="24"/>
                                <w:szCs w:val="24"/>
                              </w:rPr>
                            </w:pPr>
                            <w:r w:rsidRPr="007775AB">
                              <w:rPr>
                                <w:rFonts w:ascii="UD デジタル 教科書体 NK-R" w:eastAsia="UD デジタル 教科書体 NK-R" w:hAnsiTheme="majorEastAsia" w:hint="eastAsia"/>
                                <w:sz w:val="24"/>
                                <w:szCs w:val="24"/>
                              </w:rPr>
                              <w:t>「区内全体での使用頻度が高いか」「献立作成時の不便があるか」「調理手配や注文の間違いにつながる恐れがあるか」について検討し、登録は教育委員会のパソコンで行い、配信する。</w:t>
                            </w:r>
                          </w:p>
                          <w:p w:rsidR="001809FB" w:rsidRPr="007775AB" w:rsidRDefault="001809FB" w:rsidP="005D33A4">
                            <w:pPr>
                              <w:spacing w:beforeLines="50" w:before="180" w:line="360" w:lineRule="exact"/>
                              <w:jc w:val="left"/>
                              <w:rPr>
                                <w:rFonts w:ascii="UD デジタル 教科書体 NK-R" w:eastAsia="UD デジタル 教科書体 NK-R" w:hAnsiTheme="majorEastAsia"/>
                                <w:sz w:val="24"/>
                                <w:szCs w:val="24"/>
                              </w:rPr>
                            </w:pPr>
                            <w:r w:rsidRPr="007775AB">
                              <w:rPr>
                                <w:rFonts w:ascii="UD デジタル 教科書体 NK-R" w:eastAsia="UD デジタル 教科書体 NK-R" w:hAnsiTheme="majorEastAsia" w:hint="eastAsia"/>
                                <w:sz w:val="24"/>
                                <w:szCs w:val="24"/>
                              </w:rPr>
                              <w:t>＜食品独自登録＞</w:t>
                            </w:r>
                          </w:p>
                          <w:p w:rsidR="001809FB" w:rsidRPr="007775AB" w:rsidRDefault="001809FB" w:rsidP="005D33A4">
                            <w:pPr>
                              <w:spacing w:line="340" w:lineRule="exact"/>
                              <w:ind w:leftChars="100" w:left="220"/>
                              <w:jc w:val="left"/>
                              <w:rPr>
                                <w:rFonts w:ascii="UD デジタル 教科書体 NK-R" w:eastAsia="UD デジタル 教科書体 NK-R" w:hAnsiTheme="majorEastAsia"/>
                                <w:sz w:val="24"/>
                                <w:szCs w:val="24"/>
                              </w:rPr>
                            </w:pPr>
                            <w:r w:rsidRPr="007775AB">
                              <w:rPr>
                                <w:rFonts w:ascii="UD デジタル 教科書体 NK-R" w:eastAsia="UD デジタル 教科書体 NK-R" w:hAnsiTheme="majorEastAsia" w:hint="eastAsia"/>
                                <w:sz w:val="24"/>
                                <w:szCs w:val="24"/>
                              </w:rPr>
                              <w:t>食品を独自登録することで、「他校と交換できない」「異動時の混乱・注文間違いにつながる」などの事例がある。各校での登録は行わず、献立委員会を通じて食品の追加登録を検討する。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6190F" id="正方形/長方形 4" o:spid="_x0000_s1028" style="position:absolute;left:0;text-align:left;margin-left:12.9pt;margin-top:6.35pt;width:474.75pt;height:18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" filled="f" stroked="f" strokeweight="2pt">
                <v:textbox>
                  <w:txbxContent>
                    <w:p w:rsidR="001809FB" w:rsidRPr="007775AB" w:rsidRDefault="001809FB" w:rsidP="00021362">
                      <w:pPr>
                        <w:spacing w:line="360" w:lineRule="exact"/>
                        <w:jc w:val="left"/>
                        <w:rPr>
                          <w:rFonts w:ascii="UD デジタル 教科書体 NK-R" w:eastAsia="UD デジタル 教科書体 NK-R" w:hAnsiTheme="majorEastAsia"/>
                          <w:sz w:val="24"/>
                          <w:szCs w:val="24"/>
                          <w:u w:val="single"/>
                        </w:rPr>
                      </w:pPr>
                      <w:r w:rsidRPr="007775AB">
                        <w:rPr>
                          <w:rFonts w:ascii="UD デジタル 教科書体 NK-R" w:eastAsia="UD デジタル 教科書体 NK-R" w:hAnsiTheme="majorEastAsia" w:hint="eastAsia"/>
                          <w:sz w:val="24"/>
                          <w:szCs w:val="24"/>
                          <w:u w:val="single"/>
                        </w:rPr>
                        <w:t>カロリーメイクについて</w:t>
                      </w:r>
                    </w:p>
                    <w:p w:rsidR="001809FB" w:rsidRPr="007775AB" w:rsidRDefault="001809FB" w:rsidP="005D33A4">
                      <w:pPr>
                        <w:spacing w:beforeLines="50" w:before="180" w:line="360" w:lineRule="exact"/>
                        <w:jc w:val="left"/>
                        <w:rPr>
                          <w:rFonts w:ascii="UD デジタル 教科書体 NK-R" w:eastAsia="UD デジタル 教科書体 NK-R" w:hAnsiTheme="majorEastAsia"/>
                          <w:sz w:val="24"/>
                          <w:szCs w:val="24"/>
                        </w:rPr>
                      </w:pPr>
                      <w:r w:rsidRPr="007775AB">
                        <w:rPr>
                          <w:rFonts w:ascii="UD デジタル 教科書体 NK-R" w:eastAsia="UD デジタル 教科書体 NK-R" w:hAnsiTheme="majorEastAsia" w:hint="eastAsia"/>
                          <w:sz w:val="24"/>
                          <w:szCs w:val="24"/>
                        </w:rPr>
                        <w:t>＜食品追加登録の基準＞</w:t>
                      </w:r>
                    </w:p>
                    <w:p w:rsidR="001809FB" w:rsidRPr="007775AB" w:rsidRDefault="001809FB" w:rsidP="005D33A4">
                      <w:pPr>
                        <w:spacing w:line="340" w:lineRule="exact"/>
                        <w:ind w:leftChars="100" w:left="220"/>
                        <w:jc w:val="left"/>
                        <w:rPr>
                          <w:rFonts w:ascii="UD デジタル 教科書体 NK-R" w:eastAsia="UD デジタル 教科書体 NK-R" w:hAnsiTheme="majorEastAsia"/>
                          <w:sz w:val="24"/>
                          <w:szCs w:val="24"/>
                        </w:rPr>
                      </w:pPr>
                      <w:r w:rsidRPr="007775AB">
                        <w:rPr>
                          <w:rFonts w:ascii="UD デジタル 教科書体 NK-R" w:eastAsia="UD デジタル 教科書体 NK-R" w:hAnsiTheme="majorEastAsia" w:hint="eastAsia"/>
                          <w:sz w:val="24"/>
                          <w:szCs w:val="24"/>
                        </w:rPr>
                        <w:t>「区内全体での使用頻度が高いか」「献立作成時の不便があるか」「調理手配や注文の間違いにつながる恐れがあるか」について検討し、登録は教育委員会のパソコンで行い、配信する。</w:t>
                      </w:r>
                    </w:p>
                    <w:p w:rsidR="001809FB" w:rsidRPr="007775AB" w:rsidRDefault="001809FB" w:rsidP="005D33A4">
                      <w:pPr>
                        <w:spacing w:beforeLines="50" w:before="180" w:line="360" w:lineRule="exact"/>
                        <w:jc w:val="left"/>
                        <w:rPr>
                          <w:rFonts w:ascii="UD デジタル 教科書体 NK-R" w:eastAsia="UD デジタル 教科書体 NK-R" w:hAnsiTheme="majorEastAsia"/>
                          <w:sz w:val="24"/>
                          <w:szCs w:val="24"/>
                        </w:rPr>
                      </w:pPr>
                      <w:r w:rsidRPr="007775AB">
                        <w:rPr>
                          <w:rFonts w:ascii="UD デジタル 教科書体 NK-R" w:eastAsia="UD デジタル 教科書体 NK-R" w:hAnsiTheme="majorEastAsia" w:hint="eastAsia"/>
                          <w:sz w:val="24"/>
                          <w:szCs w:val="24"/>
                        </w:rPr>
                        <w:t>＜食品独自登録＞</w:t>
                      </w:r>
                    </w:p>
                    <w:p w:rsidR="001809FB" w:rsidRPr="007775AB" w:rsidRDefault="001809FB" w:rsidP="005D33A4">
                      <w:pPr>
                        <w:spacing w:line="340" w:lineRule="exact"/>
                        <w:ind w:leftChars="100" w:left="220"/>
                        <w:jc w:val="left"/>
                        <w:rPr>
                          <w:rFonts w:ascii="UD デジタル 教科書体 NK-R" w:eastAsia="UD デジタル 教科書体 NK-R" w:hAnsiTheme="majorEastAsia"/>
                          <w:sz w:val="24"/>
                          <w:szCs w:val="24"/>
                        </w:rPr>
                      </w:pPr>
                      <w:r w:rsidRPr="007775AB">
                        <w:rPr>
                          <w:rFonts w:ascii="UD デジタル 教科書体 NK-R" w:eastAsia="UD デジタル 教科書体 NK-R" w:hAnsiTheme="majorEastAsia" w:hint="eastAsia"/>
                          <w:sz w:val="24"/>
                          <w:szCs w:val="24"/>
                        </w:rPr>
                        <w:t>食品を独自登録することで、「他校と交換できない」「異動時の混乱・注文間違いにつながる」などの事例がある。各校での登録は行わず、献立委員会を通じて食品の追加登録を検討する。</w:t>
                      </w:r>
                    </w:p>
                  </w:txbxContent>
                </v:textbox>
                <w10:wrap anchorx="margin"/>
              </v:rect>
            </w:pict>
          </mc:Fallback>
        </mc:AlternateContent>
      </w:r>
    </w:p>
    <w:p w:rsidR="002C30FD" w:rsidRPr="00050A64" w:rsidRDefault="002C30FD" w:rsidP="00047D8B">
      <w:pPr>
        <w:spacing w:line="380" w:lineRule="exact"/>
        <w:rPr>
          <w:rFonts w:ascii="UD デジタル 教科書体 NK-R" w:eastAsia="UD デジタル 教科書体 NK-R"/>
        </w:rPr>
      </w:pPr>
    </w:p>
    <w:p w:rsidR="002C30FD" w:rsidRPr="00050A64" w:rsidRDefault="002C30FD" w:rsidP="00047D8B">
      <w:pPr>
        <w:spacing w:line="380" w:lineRule="exact"/>
        <w:rPr>
          <w:rFonts w:ascii="UD デジタル 教科書体 NK-R" w:eastAsia="UD デジタル 教科書体 NK-R"/>
        </w:rPr>
      </w:pPr>
    </w:p>
    <w:p w:rsidR="002C30FD" w:rsidRPr="00050A64" w:rsidRDefault="002C30FD" w:rsidP="00047D8B">
      <w:pPr>
        <w:spacing w:line="380" w:lineRule="exact"/>
        <w:rPr>
          <w:rFonts w:ascii="UD デジタル 教科書体 NK-R" w:eastAsia="UD デジタル 教科書体 NK-R"/>
        </w:rPr>
      </w:pPr>
    </w:p>
    <w:p w:rsidR="002C30FD" w:rsidRPr="00050A64" w:rsidRDefault="002C30FD" w:rsidP="00047D8B">
      <w:pPr>
        <w:spacing w:line="380" w:lineRule="exact"/>
        <w:rPr>
          <w:rFonts w:ascii="UD デジタル 教科書体 NK-R" w:eastAsia="UD デジタル 教科書体 NK-R"/>
        </w:rPr>
      </w:pPr>
    </w:p>
    <w:p w:rsidR="002C30FD" w:rsidRPr="00050A64" w:rsidRDefault="002C30FD" w:rsidP="00047D8B">
      <w:pPr>
        <w:spacing w:line="380" w:lineRule="exact"/>
        <w:rPr>
          <w:rFonts w:ascii="UD デジタル 教科書体 NK-R" w:eastAsia="UD デジタル 教科書体 NK-R"/>
        </w:rPr>
      </w:pPr>
    </w:p>
    <w:p w:rsidR="002C30FD" w:rsidRPr="00050A64" w:rsidRDefault="002C30FD" w:rsidP="00047D8B">
      <w:pPr>
        <w:spacing w:line="380" w:lineRule="exact"/>
        <w:rPr>
          <w:rFonts w:ascii="UD デジタル 教科書体 NK-R" w:eastAsia="UD デジタル 教科書体 NK-R"/>
        </w:rPr>
      </w:pPr>
    </w:p>
    <w:p w:rsidR="002C30FD" w:rsidRPr="00050A64" w:rsidRDefault="002C30FD" w:rsidP="00047D8B">
      <w:pPr>
        <w:spacing w:line="380" w:lineRule="exact"/>
        <w:rPr>
          <w:rFonts w:ascii="UD デジタル 教科書体 NK-R" w:eastAsia="UD デジタル 教科書体 NK-R"/>
        </w:rPr>
      </w:pPr>
    </w:p>
    <w:p w:rsidR="00091EB6" w:rsidRPr="00050A64" w:rsidRDefault="00091EB6" w:rsidP="00047D8B">
      <w:pPr>
        <w:spacing w:line="380" w:lineRule="exact"/>
        <w:rPr>
          <w:rFonts w:ascii="UD デジタル 教科書体 NK-R" w:eastAsia="UD デジタル 教科書体 NK-R"/>
        </w:rPr>
      </w:pPr>
    </w:p>
    <w:p w:rsidR="00091EB6" w:rsidRPr="00050A64" w:rsidRDefault="00091EB6" w:rsidP="00047D8B">
      <w:pPr>
        <w:spacing w:line="380" w:lineRule="exact"/>
        <w:rPr>
          <w:rFonts w:ascii="UD デジタル 教科書体 NK-R" w:eastAsia="UD デジタル 教科書体 NK-R"/>
        </w:rPr>
      </w:pPr>
    </w:p>
    <w:p w:rsidR="001815ED" w:rsidRPr="00050A64" w:rsidRDefault="001220D9" w:rsidP="005D33A4">
      <w:pPr>
        <w:spacing w:line="380" w:lineRule="exact"/>
        <w:ind w:firstLineChars="200" w:firstLine="480"/>
        <w:jc w:val="center"/>
        <w:rPr>
          <w:rFonts w:ascii="UD デジタル 教科書体 NK-R" w:eastAsia="UD デジタル 教科書体 NK-R"/>
          <w:sz w:val="24"/>
        </w:rPr>
      </w:pPr>
      <w:r w:rsidRPr="00050A64">
        <w:rPr>
          <w:rFonts w:ascii="UD デジタル 教科書体 NK-R" w:eastAsia="UD デジタル 教科書体 NK-R" w:hint="eastAsia"/>
          <w:b/>
          <w:noProof/>
          <w:sz w:val="24"/>
          <w:szCs w:val="24"/>
        </w:rPr>
        <w:lastRenderedPageBreak/>
        <mc:AlternateContent>
          <mc:Choice Requires="wps">
            <w:drawing>
              <wp:anchor distT="0" distB="0" distL="114300" distR="114300" simplePos="0" relativeHeight="251680768" behindDoc="0" locked="0" layoutInCell="1" allowOverlap="1">
                <wp:simplePos x="0" y="0"/>
                <wp:positionH relativeFrom="margin">
                  <wp:posOffset>-57150</wp:posOffset>
                </wp:positionH>
                <wp:positionV relativeFrom="paragraph">
                  <wp:posOffset>-67945</wp:posOffset>
                </wp:positionV>
                <wp:extent cx="6248400" cy="1264920"/>
                <wp:effectExtent l="19050" t="19050" r="19050" b="11430"/>
                <wp:wrapNone/>
                <wp:docPr id="9" name="四角形: 角を丸くする 9"/>
                <wp:cNvGraphicFramePr/>
                <a:graphic xmlns:a="http://schemas.openxmlformats.org/drawingml/2006/main">
                  <a:graphicData uri="http://schemas.microsoft.com/office/word/2010/wordprocessingShape">
                    <wps:wsp>
                      <wps:cNvSpPr/>
                      <wps:spPr>
                        <a:xfrm>
                          <a:off x="0" y="0"/>
                          <a:ext cx="6248400" cy="1264920"/>
                        </a:xfrm>
                        <a:prstGeom prst="roundRect">
                          <a:avLst>
                            <a:gd name="adj" fmla="val 0"/>
                          </a:avLst>
                        </a:prstGeom>
                        <a:noFill/>
                        <a:ln w="44450" cmpd="thinThick">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C5AEE" id="四角形: 角を丸くする 9" o:spid="_x0000_s1026" style="position:absolute;left:0;text-align:left;margin-left:-4.5pt;margin-top:-5.35pt;width:492pt;height:99.6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" filled="f" strokecolor="black [3213]" strokeweight="3.5pt">
                <v:stroke linestyle="thinThick"/>
                <w10:wrap anchorx="margin"/>
              </v:roundrect>
            </w:pict>
          </mc:Fallback>
        </mc:AlternateContent>
      </w:r>
      <w:r w:rsidR="00431718" w:rsidRPr="00050A64">
        <w:rPr>
          <w:rFonts w:ascii="UD デジタル 教科書体 NK-R" w:eastAsia="UD デジタル 教科書体 NK-R" w:hint="eastAsia"/>
          <w:b/>
          <w:sz w:val="24"/>
          <w:bdr w:val="single" w:sz="4" w:space="0" w:color="auto"/>
        </w:rPr>
        <w:t>カ</w:t>
      </w:r>
      <w:r w:rsidR="001815ED" w:rsidRPr="00050A64">
        <w:rPr>
          <w:rFonts w:ascii="UD デジタル 教科書体 NK-R" w:eastAsia="UD デジタル 教科書体 NK-R" w:hint="eastAsia"/>
          <w:b/>
          <w:sz w:val="24"/>
          <w:bdr w:val="single" w:sz="4" w:space="0" w:color="auto"/>
        </w:rPr>
        <w:t>ロリーメイク８学校版操作マニュアル</w:t>
      </w:r>
    </w:p>
    <w:p w:rsidR="00431718" w:rsidRPr="00050A64" w:rsidRDefault="001815ED" w:rsidP="00047D8B">
      <w:pPr>
        <w:spacing w:beforeLines="50" w:before="180" w:line="380" w:lineRule="exact"/>
        <w:ind w:firstLineChars="200" w:firstLine="480"/>
        <w:rPr>
          <w:rFonts w:ascii="UD デジタル 教科書体 NK-R" w:eastAsia="UD デジタル 教科書体 NK-R"/>
          <w:sz w:val="24"/>
        </w:rPr>
      </w:pPr>
      <w:r w:rsidRPr="00050A64">
        <w:rPr>
          <w:rFonts w:ascii="UD デジタル 教科書体 NK-R" w:eastAsia="UD デジタル 教科書体 NK-R" w:hint="eastAsia"/>
          <w:sz w:val="24"/>
        </w:rPr>
        <w:t>Windowsの「スタート」ボタン → カロリーメイク8【学校版】 → カロリーメイク</w:t>
      </w:r>
      <w:r w:rsidR="00431718" w:rsidRPr="00050A64">
        <w:rPr>
          <w:rFonts w:ascii="UD デジタル 教科書体 NK-R" w:eastAsia="UD デジタル 教科書体 NK-R" w:hint="eastAsia"/>
          <w:sz w:val="24"/>
        </w:rPr>
        <w:t>８</w:t>
      </w:r>
      <w:r w:rsidRPr="00050A64">
        <w:rPr>
          <w:rFonts w:ascii="UD デジタル 教科書体 NK-R" w:eastAsia="UD デジタル 教科書体 NK-R" w:hint="eastAsia"/>
          <w:sz w:val="24"/>
        </w:rPr>
        <w:t>学校版</w:t>
      </w:r>
    </w:p>
    <w:p w:rsidR="001220D9" w:rsidRPr="00050A64" w:rsidRDefault="001815ED" w:rsidP="00047D8B">
      <w:pPr>
        <w:spacing w:line="380" w:lineRule="exact"/>
        <w:ind w:firstLineChars="2953" w:firstLine="7087"/>
        <w:rPr>
          <w:rFonts w:ascii="UD デジタル 教科書体 NK-R" w:eastAsia="UD デジタル 教科書体 NK-R"/>
          <w:sz w:val="24"/>
        </w:rPr>
      </w:pPr>
      <w:r w:rsidRPr="00050A64">
        <w:rPr>
          <w:rFonts w:ascii="UD デジタル 教科書体 NK-R" w:eastAsia="UD デジタル 教科書体 NK-R" w:hint="eastAsia"/>
          <w:sz w:val="24"/>
        </w:rPr>
        <w:t>操作マニュアル（PDF）</w:t>
      </w:r>
    </w:p>
    <w:p w:rsidR="00A51F4C" w:rsidRPr="00050A64" w:rsidRDefault="00A51F4C" w:rsidP="005D33A4">
      <w:pPr>
        <w:spacing w:line="380" w:lineRule="exact"/>
        <w:jc w:val="center"/>
        <w:rPr>
          <w:rFonts w:ascii="UD デジタル 教科書体 NK-R" w:eastAsia="UD デジタル 教科書体 NK-R"/>
          <w:sz w:val="24"/>
        </w:rPr>
      </w:pPr>
      <w:r w:rsidRPr="00050A64">
        <w:rPr>
          <w:rFonts w:ascii="UD デジタル 教科書体 NK-R" w:eastAsia="UD デジタル 教科書体 NK-R" w:hint="eastAsia"/>
          <w:sz w:val="24"/>
          <w:szCs w:val="24"/>
        </w:rPr>
        <w:t>※ページ数は、カロリーメイク８学校版操作マニュアルよ</w:t>
      </w:r>
      <w:r w:rsidR="005D33A4" w:rsidRPr="00050A64">
        <w:rPr>
          <w:rFonts w:ascii="UD デジタル 教科書体 NK-R" w:eastAsia="UD デジタル 教科書体 NK-R" w:hint="eastAsia"/>
          <w:sz w:val="24"/>
          <w:szCs w:val="24"/>
        </w:rPr>
        <w:t>り</w:t>
      </w:r>
    </w:p>
    <w:p w:rsidR="00091EB6" w:rsidRPr="00050A64" w:rsidRDefault="00091EB6" w:rsidP="00047D8B">
      <w:pPr>
        <w:spacing w:line="380" w:lineRule="exact"/>
        <w:ind w:firstLineChars="2953" w:firstLine="7087"/>
        <w:rPr>
          <w:rFonts w:ascii="UD デジタル 教科書体 NK-R" w:eastAsia="UD デジタル 教科書体 NK-R"/>
          <w:sz w:val="24"/>
        </w:rPr>
      </w:pPr>
    </w:p>
    <w:p w:rsidR="002C30FD" w:rsidRPr="00050A64" w:rsidRDefault="002C30FD" w:rsidP="00021362">
      <w:pPr>
        <w:tabs>
          <w:tab w:val="left" w:pos="886"/>
        </w:tabs>
        <w:spacing w:line="280" w:lineRule="exact"/>
        <w:rPr>
          <w:rFonts w:ascii="UD デジタル 教科書体 NK-R" w:eastAsia="UD デジタル 教科書体 NK-R"/>
        </w:rPr>
      </w:pPr>
      <w:r w:rsidRPr="00050A64">
        <w:rPr>
          <w:rFonts w:ascii="UD デジタル 教科書体 NK-R" w:eastAsia="UD デジタル 教科書体 NK-R" w:hint="eastAsia"/>
        </w:rPr>
        <w:t>＜食品コード＞</w:t>
      </w:r>
    </w:p>
    <w:p w:rsidR="002C30FD" w:rsidRPr="00050A64" w:rsidRDefault="002C30FD" w:rsidP="00021362">
      <w:pPr>
        <w:spacing w:line="280" w:lineRule="exact"/>
        <w:rPr>
          <w:rFonts w:ascii="UD デジタル 教科書体 NK-R" w:eastAsia="UD デジタル 教科書体 NK-R"/>
        </w:rPr>
      </w:pPr>
      <w:r w:rsidRPr="00050A64">
        <w:rPr>
          <w:rFonts w:ascii="UD デジタル 教科書体 NK-R" w:eastAsia="UD デジタル 教科書体 NK-R" w:hint="eastAsia"/>
        </w:rPr>
        <w:t xml:space="preserve">　食品の呼び名の頭に</w:t>
      </w:r>
      <w:r w:rsidRPr="00050A64">
        <w:rPr>
          <w:rFonts w:eastAsia="ＭＳ 明朝" w:hAnsi="ＭＳ 明朝" w:cs="ＭＳ 明朝" w:hint="eastAsia"/>
        </w:rPr>
        <w:t>✕</w:t>
      </w:r>
      <w:r w:rsidRPr="00050A64">
        <w:rPr>
          <w:rFonts w:ascii="UD デジタル 教科書体 NK-R" w:eastAsia="UD デジタル 教科書体 NK-R" w:hAnsi="UD デジタル 教科書体 NK-R" w:cs="UD デジタル 教科書体 NK-R" w:hint="eastAsia"/>
        </w:rPr>
        <w:t>がついている食品コードは使用しない。過去の献立に</w:t>
      </w:r>
      <w:r w:rsidRPr="00050A64">
        <w:rPr>
          <w:rFonts w:eastAsia="ＭＳ 明朝" w:hAnsi="ＭＳ 明朝" w:cs="ＭＳ 明朝" w:hint="eastAsia"/>
        </w:rPr>
        <w:t>✕</w:t>
      </w:r>
      <w:r w:rsidRPr="00050A64">
        <w:rPr>
          <w:rFonts w:ascii="UD デジタル 教科書体 NK-R" w:eastAsia="UD デジタル 教科書体 NK-R" w:hAnsi="UD デジタル 教科書体 NK-R" w:cs="UD デジタル 教科書体 NK-R" w:hint="eastAsia"/>
        </w:rPr>
        <w:t>がついている食品が使われている場合は、</w:t>
      </w:r>
      <w:r w:rsidRPr="00050A64">
        <w:rPr>
          <w:rFonts w:eastAsia="ＭＳ 明朝" w:hAnsi="ＭＳ 明朝" w:cs="ＭＳ 明朝" w:hint="eastAsia"/>
        </w:rPr>
        <w:t>✕</w:t>
      </w:r>
      <w:r w:rsidRPr="00050A64">
        <w:rPr>
          <w:rFonts w:ascii="UD デジタル 教科書体 NK-R" w:eastAsia="UD デジタル 教科書体 NK-R" w:hAnsi="UD デジタル 教科書体 NK-R" w:cs="UD デジタル 教科書体 NK-R" w:hint="eastAsia"/>
        </w:rPr>
        <w:t>のない食品コードに変更する。</w:t>
      </w:r>
    </w:p>
    <w:p w:rsidR="002C30FD" w:rsidRPr="00050A64" w:rsidRDefault="002C30FD" w:rsidP="00021362">
      <w:pPr>
        <w:spacing w:line="280" w:lineRule="exact"/>
        <w:rPr>
          <w:rFonts w:ascii="UD デジタル 教科書体 NK-R" w:eastAsia="UD デジタル 教科書体 NK-R"/>
        </w:rPr>
      </w:pPr>
      <w:r w:rsidRPr="00050A64">
        <w:rPr>
          <w:rFonts w:ascii="UD デジタル 教科書体 NK-R" w:eastAsia="UD デジタル 教科書体 NK-R" w:hint="eastAsia"/>
        </w:rPr>
        <w:t xml:space="preserve">　※</w:t>
      </w:r>
      <w:r w:rsidRPr="00050A64">
        <w:rPr>
          <w:rFonts w:eastAsia="ＭＳ 明朝" w:hAnsi="ＭＳ 明朝" w:cs="ＭＳ 明朝" w:hint="eastAsia"/>
        </w:rPr>
        <w:t>✕</w:t>
      </w:r>
      <w:r w:rsidRPr="00050A64">
        <w:rPr>
          <w:rFonts w:ascii="UD デジタル 教科書体 NK-R" w:eastAsia="UD デジタル 教科書体 NK-R" w:hAnsi="UD デジタル 教科書体 NK-R" w:cs="UD デジタル 教科書体 NK-R" w:hint="eastAsia"/>
        </w:rPr>
        <w:t>がついている食品コードは全ての栄養価無しになっている。</w:t>
      </w:r>
    </w:p>
    <w:p w:rsidR="002C30FD" w:rsidRPr="00050A64" w:rsidRDefault="002C30FD" w:rsidP="00021362">
      <w:pPr>
        <w:spacing w:line="280" w:lineRule="exact"/>
        <w:rPr>
          <w:rFonts w:ascii="UD デジタル 教科書体 NK-R" w:eastAsia="UD デジタル 教科書体 NK-R"/>
        </w:rPr>
      </w:pPr>
      <w:r w:rsidRPr="00050A64">
        <w:rPr>
          <w:rFonts w:ascii="UD デジタル 教科書体 NK-R" w:eastAsia="UD デジタル 教科書体 NK-R" w:hint="eastAsia"/>
        </w:rPr>
        <w:t>【</w:t>
      </w:r>
      <w:r w:rsidRPr="00050A64">
        <w:rPr>
          <w:rFonts w:eastAsia="ＭＳ 明朝" w:hAnsi="ＭＳ 明朝" w:cs="ＭＳ 明朝" w:hint="eastAsia"/>
        </w:rPr>
        <w:t>✕</w:t>
      </w:r>
      <w:r w:rsidRPr="00050A64">
        <w:rPr>
          <w:rFonts w:ascii="UD デジタル 教科書体 NK-R" w:eastAsia="UD デジタル 教科書体 NK-R" w:hAnsi="UD デジタル 教科書体 NK-R" w:cs="UD デジタル 教科書体 NK-R" w:hint="eastAsia"/>
        </w:rPr>
        <w:t>がついている食品コード例】</w:t>
      </w:r>
    </w:p>
    <w:p w:rsidR="002C30FD" w:rsidRPr="00050A64" w:rsidRDefault="002C30FD" w:rsidP="00021362">
      <w:pPr>
        <w:spacing w:line="280" w:lineRule="exact"/>
        <w:ind w:firstLineChars="31" w:firstLine="68"/>
        <w:rPr>
          <w:rFonts w:ascii="UD デジタル 教科書体 NK-R" w:eastAsia="UD デジタル 教科書体 NK-R"/>
        </w:rPr>
      </w:pPr>
      <w:r w:rsidRPr="00050A64">
        <w:rPr>
          <w:rFonts w:ascii="UD デジタル 教科書体 NK-R" w:eastAsia="UD デジタル 教科書体 NK-R" w:hint="eastAsia"/>
        </w:rPr>
        <w:t xml:space="preserve">　足立区の使用禁止食材（カジキマグロ・メカジキ・キハダマグロ・マグロ・カツオ・びわ）</w:t>
      </w:r>
    </w:p>
    <w:p w:rsidR="002C30FD" w:rsidRPr="00050A64" w:rsidRDefault="002C30FD" w:rsidP="00021362">
      <w:pPr>
        <w:spacing w:line="280" w:lineRule="exact"/>
        <w:ind w:firstLineChars="100" w:firstLine="220"/>
        <w:rPr>
          <w:rFonts w:ascii="UD デジタル 教科書体 NK-R" w:eastAsia="UD デジタル 教科書体 NK-R"/>
        </w:rPr>
      </w:pPr>
      <w:r w:rsidRPr="00050A64">
        <w:rPr>
          <w:rFonts w:ascii="UD デジタル 教科書体 NK-R" w:eastAsia="UD デジタル 教科書体 NK-R" w:hint="eastAsia"/>
        </w:rPr>
        <w:t>通常使用しない食材（ブラックタイガーエビフライ用、いか天種など）</w:t>
      </w:r>
    </w:p>
    <w:p w:rsidR="002C30FD" w:rsidRPr="00050A64" w:rsidRDefault="002C30FD" w:rsidP="00021362">
      <w:pPr>
        <w:spacing w:line="280" w:lineRule="exact"/>
        <w:rPr>
          <w:rFonts w:ascii="UD デジタル 教科書体 NK-R" w:eastAsia="UD デジタル 教科書体 NK-R"/>
        </w:rPr>
      </w:pPr>
      <w:r w:rsidRPr="00050A64">
        <w:rPr>
          <w:rFonts w:ascii="UD デジタル 教科書体 NK-R" w:eastAsia="UD デジタル 教科書体 NK-R" w:hint="eastAsia"/>
        </w:rPr>
        <w:t>【食品コードの変更方法】</w:t>
      </w:r>
    </w:p>
    <w:p w:rsidR="002C30FD" w:rsidRPr="00050A64" w:rsidRDefault="002C30FD" w:rsidP="00021362">
      <w:pPr>
        <w:adjustRightInd w:val="0"/>
        <w:snapToGrid w:val="0"/>
        <w:spacing w:line="280" w:lineRule="exact"/>
        <w:ind w:firstLineChars="100" w:firstLine="220"/>
        <w:rPr>
          <w:rFonts w:ascii="UD デジタル 教科書体 NK-R" w:eastAsia="UD デジタル 教科書体 NK-R"/>
        </w:rPr>
      </w:pPr>
      <w:r w:rsidRPr="00050A64">
        <w:rPr>
          <w:rFonts w:ascii="UD デジタル 教科書体 NK-R" w:eastAsia="UD デジタル 教科書体 NK-R" w:hint="eastAsia"/>
          <w:b/>
        </w:rPr>
        <w:t xml:space="preserve">食品の交換　</w:t>
      </w:r>
      <w:r w:rsidRPr="00050A64">
        <w:rPr>
          <w:rFonts w:ascii="UD デジタル 教科書体 NK-R" w:eastAsia="UD デジタル 教科書体 NK-R" w:hint="eastAsia"/>
        </w:rPr>
        <w:t>カロリーメイク８学校版操作マニュアル</w:t>
      </w:r>
      <w:r w:rsidRPr="00050A64">
        <w:rPr>
          <w:rFonts w:ascii="UD デジタル 教科書体 NK-R" w:eastAsia="UD デジタル 教科書体 NK-R" w:hAnsiTheme="majorEastAsia" w:hint="eastAsia"/>
          <w:sz w:val="20"/>
        </w:rPr>
        <w:t>p</w:t>
      </w:r>
      <w:r w:rsidRPr="00050A64">
        <w:rPr>
          <w:rFonts w:ascii="UD デジタル 教科書体 NK-R" w:eastAsia="UD デジタル 教科書体 NK-R" w:hAnsiTheme="majorEastAsia" w:hint="eastAsia"/>
        </w:rPr>
        <w:t>106</w:t>
      </w:r>
    </w:p>
    <w:p w:rsidR="002C30FD" w:rsidRPr="00050A64" w:rsidRDefault="002C30FD" w:rsidP="00021362">
      <w:pPr>
        <w:spacing w:line="280" w:lineRule="exact"/>
        <w:rPr>
          <w:rFonts w:ascii="UD デジタル 教科書体 NK-R" w:eastAsia="UD デジタル 教科書体 NK-R"/>
        </w:rPr>
      </w:pPr>
    </w:p>
    <w:p w:rsidR="002C30FD" w:rsidRPr="00050A64" w:rsidRDefault="002C30FD" w:rsidP="00021362">
      <w:pPr>
        <w:spacing w:line="280" w:lineRule="exact"/>
        <w:rPr>
          <w:rFonts w:ascii="UD デジタル 教科書体 NK-R" w:eastAsia="UD デジタル 教科書体 NK-R"/>
        </w:rPr>
      </w:pPr>
      <w:r w:rsidRPr="00050A64">
        <w:rPr>
          <w:rFonts w:ascii="UD デジタル 教科書体 NK-R" w:eastAsia="UD デジタル 教科書体 NK-R" w:hint="eastAsia"/>
        </w:rPr>
        <w:t>＜料理登録＞</w:t>
      </w:r>
    </w:p>
    <w:p w:rsidR="002C30FD" w:rsidRPr="00050A64" w:rsidRDefault="002C30FD" w:rsidP="00021362">
      <w:pPr>
        <w:spacing w:line="280" w:lineRule="exact"/>
        <w:rPr>
          <w:rFonts w:ascii="UD デジタル 教科書体 NK-R" w:eastAsia="UD デジタル 教科書体 NK-R"/>
        </w:rPr>
      </w:pPr>
      <w:r w:rsidRPr="00050A64">
        <w:rPr>
          <w:rFonts w:ascii="UD デジタル 教科書体 NK-R" w:eastAsia="UD デジタル 教科書体 NK-R" w:hint="eastAsia"/>
        </w:rPr>
        <w:t xml:space="preserve">　　献立を作成、修正した際は、それぞれの料理について、料理登録を行う。</w:t>
      </w:r>
    </w:p>
    <w:p w:rsidR="002C30FD" w:rsidRPr="00050A64" w:rsidRDefault="002C30FD" w:rsidP="00021362">
      <w:pPr>
        <w:spacing w:line="280" w:lineRule="exact"/>
        <w:ind w:left="68" w:hangingChars="31" w:hanging="68"/>
        <w:rPr>
          <w:rFonts w:ascii="UD デジタル 教科書体 NK-R" w:eastAsia="UD デジタル 教科書体 NK-R"/>
        </w:rPr>
      </w:pPr>
      <w:r w:rsidRPr="00050A64">
        <w:rPr>
          <w:rFonts w:ascii="UD デジタル 教科書体 NK-R" w:eastAsia="UD デジタル 教科書体 NK-R" w:hint="eastAsia"/>
        </w:rPr>
        <w:t xml:space="preserve">　　該当日の献立作成画面の料理Ｎｏ→料理マスタへ登録を</w:t>
      </w:r>
      <w:r w:rsidRPr="00050A64">
        <w:rPr>
          <w:rFonts w:ascii="Segoe UI Symbol" w:eastAsia="UD デジタル 教科書体 NK-R" w:hAnsi="Segoe UI Symbol" w:cs="Segoe UI Symbol"/>
        </w:rPr>
        <w:t>☑</w:t>
      </w:r>
      <w:r w:rsidRPr="00050A64">
        <w:rPr>
          <w:rFonts w:ascii="UD デジタル 教科書体 NK-R" w:eastAsia="UD デジタル 教科書体 NK-R" w:hAnsi="UD デジタル 教科書体 NK-R" w:cs="UD デジタル 教科書体 NK-R" w:hint="eastAsia"/>
        </w:rPr>
        <w:t>→設定→料理名をクリックして上書き登録　または　空白の欄をクリックして新規登録を行う。</w:t>
      </w:r>
    </w:p>
    <w:p w:rsidR="002C30FD" w:rsidRPr="00050A64" w:rsidRDefault="002C30FD" w:rsidP="00021362">
      <w:pPr>
        <w:spacing w:line="280" w:lineRule="exact"/>
        <w:ind w:left="68" w:hangingChars="31" w:hanging="68"/>
        <w:rPr>
          <w:rFonts w:ascii="UD デジタル 教科書体 NK-R" w:eastAsia="UD デジタル 教科書体 NK-R"/>
        </w:rPr>
      </w:pPr>
    </w:p>
    <w:p w:rsidR="002C30FD" w:rsidRPr="00050A64" w:rsidRDefault="002C30FD" w:rsidP="00021362">
      <w:pPr>
        <w:spacing w:line="280" w:lineRule="exact"/>
        <w:ind w:left="68" w:hangingChars="31" w:hanging="68"/>
        <w:rPr>
          <w:rFonts w:ascii="UD デジタル 教科書体 NK-R" w:eastAsia="UD デジタル 教科書体 NK-R"/>
        </w:rPr>
      </w:pPr>
      <w:r w:rsidRPr="00050A64">
        <w:rPr>
          <w:rFonts w:ascii="UD デジタル 教科書体 NK-R" w:eastAsia="UD デジタル 教科書体 NK-R" w:hint="eastAsia"/>
        </w:rPr>
        <w:t>＜献立作成の</w:t>
      </w:r>
      <w:r w:rsidRPr="00050A64">
        <w:rPr>
          <w:rFonts w:ascii="UD デジタル 教科書体 NK-R" w:eastAsia="UD デジタル 教科書体 NK-R" w:hint="eastAsia"/>
          <w:bdr w:val="single" w:sz="4" w:space="0" w:color="auto"/>
        </w:rPr>
        <w:t>上書登録</w:t>
      </w:r>
      <w:r w:rsidRPr="00050A64">
        <w:rPr>
          <w:rFonts w:ascii="UD デジタル 教科書体 NK-R" w:eastAsia="UD デジタル 教科書体 NK-R" w:hint="eastAsia"/>
        </w:rPr>
        <w:t>と</w:t>
      </w:r>
      <w:r w:rsidRPr="00050A64">
        <w:rPr>
          <w:rFonts w:ascii="UD デジタル 教科書体 NK-R" w:eastAsia="UD デジタル 教科書体 NK-R" w:hint="eastAsia"/>
          <w:bdr w:val="single" w:sz="4" w:space="0" w:color="auto"/>
        </w:rPr>
        <w:t>登録</w:t>
      </w:r>
      <w:r w:rsidRPr="00050A64">
        <w:rPr>
          <w:rFonts w:ascii="UD デジタル 教科書体 NK-R" w:eastAsia="UD デジタル 教科書体 NK-R" w:hint="eastAsia"/>
        </w:rPr>
        <w:t>の違い＞　※どちらを使用しても問題ない。</w:t>
      </w:r>
    </w:p>
    <w:p w:rsidR="002C30FD" w:rsidRPr="00050A64" w:rsidRDefault="002C30FD" w:rsidP="00021362">
      <w:pPr>
        <w:spacing w:line="280" w:lineRule="exact"/>
        <w:ind w:firstLineChars="100" w:firstLine="220"/>
        <w:rPr>
          <w:rFonts w:ascii="UD デジタル 教科書体 NK-R" w:eastAsia="UD デジタル 教科書体 NK-R"/>
        </w:rPr>
      </w:pPr>
      <w:r w:rsidRPr="00050A64">
        <w:rPr>
          <w:rFonts w:ascii="UD デジタル 教科書体 NK-R" w:eastAsia="UD デジタル 教科書体 NK-R" w:hint="eastAsia"/>
          <w:bdr w:val="single" w:sz="4" w:space="0" w:color="auto"/>
        </w:rPr>
        <w:t>上書登録</w:t>
      </w:r>
      <w:r w:rsidRPr="00050A64">
        <w:rPr>
          <w:rFonts w:ascii="UD デジタル 教科書体 NK-R" w:eastAsia="UD デジタル 教科書体 NK-R" w:hint="eastAsia"/>
        </w:rPr>
        <w:t>は、クリック数が少なく登録できる。</w:t>
      </w:r>
      <w:r w:rsidRPr="00050A64">
        <w:rPr>
          <w:rFonts w:ascii="UD デジタル 教科書体 NK-R" w:eastAsia="UD デジタル 教科書体 NK-R" w:hint="eastAsia"/>
          <w:bdr w:val="single" w:sz="4" w:space="0" w:color="auto"/>
        </w:rPr>
        <w:t>登録</w:t>
      </w:r>
      <w:r w:rsidRPr="00050A64">
        <w:rPr>
          <w:rFonts w:ascii="UD デジタル 教科書体 NK-R" w:eastAsia="UD デジタル 教科書体 NK-R" w:hint="eastAsia"/>
        </w:rPr>
        <w:t>は、別日にも同じ献立を登録したい場合に便利。</w:t>
      </w:r>
    </w:p>
    <w:p w:rsidR="002C30FD" w:rsidRPr="00050A64" w:rsidRDefault="002C30FD" w:rsidP="00021362">
      <w:pPr>
        <w:spacing w:line="280" w:lineRule="exact"/>
        <w:ind w:left="68" w:hangingChars="31" w:hanging="68"/>
        <w:rPr>
          <w:rFonts w:ascii="UD デジタル 教科書体 NK-R" w:eastAsia="UD デジタル 教科書体 NK-R"/>
        </w:rPr>
      </w:pPr>
    </w:p>
    <w:p w:rsidR="002C30FD" w:rsidRPr="00050A64" w:rsidRDefault="002C30FD" w:rsidP="00021362">
      <w:pPr>
        <w:spacing w:line="280" w:lineRule="exact"/>
        <w:ind w:left="440" w:hangingChars="200" w:hanging="440"/>
        <w:rPr>
          <w:rFonts w:ascii="UD デジタル 教科書体 NK-R" w:eastAsia="UD デジタル 教科書体 NK-R"/>
        </w:rPr>
      </w:pPr>
      <w:r w:rsidRPr="00050A64">
        <w:rPr>
          <w:rFonts w:ascii="UD デジタル 教科書体 NK-R" w:eastAsia="UD デジタル 教科書体 NK-R" w:hint="eastAsia"/>
        </w:rPr>
        <w:t xml:space="preserve">＜その他のカロリーメイク便利機能＞　</w:t>
      </w:r>
    </w:p>
    <w:p w:rsidR="002C30FD" w:rsidRPr="00050A64" w:rsidRDefault="002C30FD" w:rsidP="00021362">
      <w:pPr>
        <w:spacing w:line="280" w:lineRule="exact"/>
        <w:ind w:left="440" w:hangingChars="200" w:hanging="440"/>
        <w:rPr>
          <w:rFonts w:ascii="UD デジタル 教科書体 NK-R" w:eastAsia="UD デジタル 教科書体 NK-R" w:hAnsiTheme="majorEastAsia"/>
        </w:rPr>
      </w:pPr>
      <w:r w:rsidRPr="00050A64">
        <w:rPr>
          <w:rFonts w:ascii="UD デジタル 教科書体 NK-R" w:eastAsia="UD デジタル 教科書体 NK-R" w:hAnsi="游ゴシック Medium" w:hint="eastAsia"/>
          <w:noProof/>
        </w:rPr>
        <mc:AlternateContent>
          <mc:Choice Requires="wps">
            <w:drawing>
              <wp:anchor distT="0" distB="0" distL="114300" distR="114300" simplePos="0" relativeHeight="251675648" behindDoc="0" locked="0" layoutInCell="1" allowOverlap="1" wp14:anchorId="7D17C9B4" wp14:editId="14A1F980">
                <wp:simplePos x="0" y="0"/>
                <wp:positionH relativeFrom="margin">
                  <wp:posOffset>1604139</wp:posOffset>
                </wp:positionH>
                <wp:positionV relativeFrom="paragraph">
                  <wp:posOffset>53340</wp:posOffset>
                </wp:positionV>
                <wp:extent cx="4486759" cy="126000"/>
                <wp:effectExtent l="0" t="0" r="28575" b="26670"/>
                <wp:wrapNone/>
                <wp:docPr id="15" name="正方形/長方形 15"/>
                <wp:cNvGraphicFramePr/>
                <a:graphic xmlns:a="http://schemas.openxmlformats.org/drawingml/2006/main">
                  <a:graphicData uri="http://schemas.microsoft.com/office/word/2010/wordprocessingShape">
                    <wps:wsp>
                      <wps:cNvSpPr/>
                      <wps:spPr>
                        <a:xfrm>
                          <a:off x="0" y="0"/>
                          <a:ext cx="4486759" cy="126000"/>
                        </a:xfrm>
                        <a:prstGeom prst="rect">
                          <a:avLst/>
                        </a:prstGeom>
                        <a:solidFill>
                          <a:sysClr val="window" lastClr="FFFFFF">
                            <a:lumMod val="95000"/>
                          </a:sysClr>
                        </a:solidFill>
                        <a:ln w="12700" cap="flat" cmpd="sng" algn="ctr">
                          <a:solidFill>
                            <a:sysClr val="window" lastClr="FFFFFF">
                              <a:lumMod val="95000"/>
                            </a:sysClr>
                          </a:solidFill>
                          <a:prstDash val="solid"/>
                          <a:miter lim="800000"/>
                        </a:ln>
                        <a:effectLst/>
                      </wps:spPr>
                      <wps:txbx>
                        <w:txbxContent>
                          <w:p w:rsidR="001809FB" w:rsidRDefault="001809FB" w:rsidP="002C30FD">
                            <w:pPr>
                              <w:ind w:firstLineChars="135" w:firstLine="297"/>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7C9B4" id="正方形/長方形 15" o:spid="_x0000_s1029" style="position:absolute;left:0;text-align:left;margin-left:126.3pt;margin-top:4.2pt;width:353.3pt;height:9.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" fillcolor="#f2f2f2" strokecolor="#f2f2f2" strokeweight="1pt">
                <v:textbox>
                  <w:txbxContent>
                    <w:p w:rsidR="001809FB" w:rsidRDefault="001809FB" w:rsidP="002C30FD">
                      <w:pPr>
                        <w:ind w:firstLineChars="135" w:firstLine="297"/>
                        <w:jc w:val="center"/>
                      </w:pPr>
                    </w:p>
                  </w:txbxContent>
                </v:textbox>
                <w10:wrap anchorx="margin"/>
              </v:rect>
            </w:pict>
          </mc:Fallback>
        </mc:AlternateContent>
      </w:r>
      <w:r w:rsidRPr="00050A64">
        <w:rPr>
          <w:rFonts w:ascii="UD デジタル 教科書体 NK-R" w:eastAsia="UD デジタル 教科書体 NK-R" w:hAnsiTheme="majorEastAsia" w:hint="eastAsia"/>
        </w:rPr>
        <w:t>【アレルギー関連機能】</w:t>
      </w:r>
    </w:p>
    <w:p w:rsidR="002C30FD" w:rsidRPr="00050A64" w:rsidRDefault="002C30FD" w:rsidP="00021362">
      <w:pPr>
        <w:adjustRightInd w:val="0"/>
        <w:snapToGrid w:val="0"/>
        <w:spacing w:line="280" w:lineRule="exact"/>
        <w:ind w:firstLineChars="100" w:firstLine="240"/>
        <w:rPr>
          <w:rFonts w:ascii="UD デジタル 教科書体 NK-R" w:eastAsia="UD デジタル 教科書体 NK-R" w:hAnsiTheme="majorEastAsia"/>
          <w:b/>
        </w:rPr>
      </w:pPr>
      <w:r w:rsidRPr="00050A64">
        <w:rPr>
          <w:rFonts w:ascii="UD デジタル 教科書体 NK-R" w:eastAsia="UD デジタル 教科書体 NK-R" w:hAnsiTheme="majorEastAsia" w:hint="eastAsia"/>
          <w:color w:val="BFBFBF" w:themeColor="background1" w:themeShade="BF"/>
          <w:sz w:val="24"/>
        </w:rPr>
        <w:t>●</w:t>
      </w:r>
      <w:r w:rsidRPr="00050A64">
        <w:rPr>
          <w:rFonts w:ascii="UD デジタル 教科書体 NK-R" w:eastAsia="UD デジタル 教科書体 NK-R" w:hAnsiTheme="majorEastAsia" w:hint="eastAsia"/>
          <w:b/>
          <w:sz w:val="24"/>
        </w:rPr>
        <w:t>アレルギー項目マスタ</w:t>
      </w:r>
      <w:r w:rsidRPr="00050A64">
        <w:rPr>
          <w:rFonts w:ascii="UD デジタル 教科書体 NK-R" w:eastAsia="UD デジタル 教科書体 NK-R" w:hAnsiTheme="majorEastAsia" w:hint="eastAsia"/>
          <w:sz w:val="24"/>
        </w:rPr>
        <w:t>｜</w:t>
      </w:r>
      <w:r w:rsidRPr="00050A64">
        <w:rPr>
          <w:rFonts w:ascii="UD デジタル 教科書体 NK-R" w:eastAsia="UD デジタル 教科書体 NK-R" w:hAnsiTheme="majorEastAsia" w:hint="eastAsia"/>
          <w:sz w:val="20"/>
        </w:rPr>
        <w:t>p39</w:t>
      </w:r>
      <w:r w:rsidRPr="00050A64">
        <w:rPr>
          <w:rFonts w:ascii="UD デジタル 教科書体 NK-R" w:eastAsia="UD デジタル 教科書体 NK-R" w:hAnsiTheme="majorEastAsia" w:hint="eastAsia"/>
        </w:rPr>
        <w:t xml:space="preserve">　　</w:t>
      </w:r>
      <w:r w:rsidRPr="00050A64">
        <w:rPr>
          <w:rFonts w:ascii="UD デジタル 教科書体 NK-R" w:eastAsia="UD デジタル 教科書体 NK-R" w:hAnsiTheme="majorEastAsia" w:hint="eastAsia"/>
          <w:b/>
        </w:rPr>
        <w:t>アレルギーマークが★だけではなくなる</w:t>
      </w:r>
    </w:p>
    <w:p w:rsidR="002C30FD" w:rsidRPr="00050A64" w:rsidRDefault="002C30FD" w:rsidP="00021362">
      <w:pPr>
        <w:adjustRightInd w:val="0"/>
        <w:snapToGrid w:val="0"/>
        <w:spacing w:line="280" w:lineRule="exact"/>
        <w:ind w:firstLineChars="100" w:firstLine="40"/>
        <w:rPr>
          <w:rFonts w:ascii="UD デジタル 教科書体 NK-R" w:eastAsia="UD デジタル 教科書体 NK-R" w:hAnsiTheme="majorEastAsia"/>
          <w:sz w:val="4"/>
          <w:szCs w:val="4"/>
        </w:rPr>
      </w:pPr>
    </w:p>
    <w:p w:rsidR="002C30FD" w:rsidRPr="00050A64" w:rsidRDefault="002C30FD" w:rsidP="00021362">
      <w:pPr>
        <w:adjustRightInd w:val="0"/>
        <w:snapToGrid w:val="0"/>
        <w:spacing w:line="280" w:lineRule="exact"/>
        <w:ind w:firstLineChars="300" w:firstLine="660"/>
        <w:rPr>
          <w:rFonts w:ascii="UD デジタル 教科書体 NK-R" w:eastAsia="UD デジタル 教科書体 NK-R" w:hAnsiTheme="majorEastAsia"/>
        </w:rPr>
      </w:pPr>
      <w:r w:rsidRPr="00050A64">
        <w:rPr>
          <w:rFonts w:ascii="UD デジタル 教科書体 NK-R" w:eastAsia="UD デジタル 教科書体 NK-R" w:hAnsiTheme="majorEastAsia" w:hint="eastAsia"/>
        </w:rPr>
        <w:t>項目ごとに任意で記号を設定できる。たまごは◎、えびは◇、オレンジは▲など。</w:t>
      </w:r>
    </w:p>
    <w:p w:rsidR="002C30FD" w:rsidRPr="00050A64" w:rsidRDefault="002C30FD" w:rsidP="00021362">
      <w:pPr>
        <w:adjustRightInd w:val="0"/>
        <w:snapToGrid w:val="0"/>
        <w:spacing w:line="280" w:lineRule="exact"/>
        <w:ind w:firstLineChars="300" w:firstLine="180"/>
        <w:rPr>
          <w:rFonts w:ascii="UD デジタル 教科書体 NK-R" w:eastAsia="UD デジタル 教科書体 NK-R" w:hAnsiTheme="majorEastAsia"/>
          <w:sz w:val="6"/>
          <w:szCs w:val="6"/>
        </w:rPr>
      </w:pPr>
    </w:p>
    <w:p w:rsidR="002C30FD" w:rsidRPr="00050A64" w:rsidRDefault="002C30FD" w:rsidP="00021362">
      <w:pPr>
        <w:adjustRightInd w:val="0"/>
        <w:snapToGrid w:val="0"/>
        <w:spacing w:line="280" w:lineRule="exact"/>
        <w:ind w:firstLineChars="100" w:firstLine="240"/>
        <w:rPr>
          <w:rFonts w:ascii="UD デジタル 教科書体 NK-R" w:eastAsia="UD デジタル 教科書体 NK-R" w:hAnsiTheme="majorEastAsia"/>
        </w:rPr>
      </w:pPr>
      <w:r w:rsidRPr="00050A64">
        <w:rPr>
          <w:rFonts w:ascii="UD デジタル 教科書体 NK-R" w:eastAsia="UD デジタル 教科書体 NK-R" w:hAnsiTheme="majorEastAsia" w:hint="eastAsia"/>
          <w:color w:val="BFBFBF" w:themeColor="background1" w:themeShade="BF"/>
          <w:sz w:val="24"/>
        </w:rPr>
        <w:t>●</w:t>
      </w:r>
      <w:r w:rsidRPr="00050A64">
        <w:rPr>
          <w:rFonts w:ascii="UD デジタル 教科書体 NK-R" w:eastAsia="UD デジタル 教科書体 NK-R" w:hAnsiTheme="majorEastAsia" w:hint="eastAsia"/>
          <w:b/>
          <w:sz w:val="24"/>
        </w:rPr>
        <w:t>アレルギー項目色設定</w:t>
      </w:r>
      <w:r w:rsidRPr="00050A64">
        <w:rPr>
          <w:rFonts w:ascii="UD デジタル 教科書体 NK-R" w:eastAsia="UD デジタル 教科書体 NK-R" w:hAnsiTheme="majorEastAsia" w:hint="eastAsia"/>
          <w:sz w:val="24"/>
        </w:rPr>
        <w:t>｜</w:t>
      </w:r>
      <w:r w:rsidRPr="00050A64">
        <w:rPr>
          <w:rFonts w:ascii="UD デジタル 教科書体 NK-R" w:eastAsia="UD デジタル 教科書体 NK-R" w:hAnsiTheme="majorEastAsia" w:hint="eastAsia"/>
          <w:sz w:val="20"/>
        </w:rPr>
        <w:t>p48</w:t>
      </w:r>
      <w:r w:rsidRPr="00050A64">
        <w:rPr>
          <w:rFonts w:ascii="UD デジタル 教科書体 NK-R" w:eastAsia="UD デジタル 教科書体 NK-R" w:hAnsiTheme="majorEastAsia" w:hint="eastAsia"/>
          <w:sz w:val="24"/>
        </w:rPr>
        <w:t xml:space="preserve">　　</w:t>
      </w:r>
      <w:r w:rsidRPr="00050A64">
        <w:rPr>
          <w:rFonts w:ascii="UD デジタル 教科書体 NK-R" w:eastAsia="UD デジタル 教科書体 NK-R" w:hAnsiTheme="majorEastAsia" w:hint="eastAsia"/>
          <w:b/>
        </w:rPr>
        <w:t>アレルギー食材が使われている献立名に色が付く</w:t>
      </w:r>
    </w:p>
    <w:p w:rsidR="002C30FD" w:rsidRPr="00050A64" w:rsidRDefault="002C30FD" w:rsidP="00021362">
      <w:pPr>
        <w:adjustRightInd w:val="0"/>
        <w:snapToGrid w:val="0"/>
        <w:spacing w:line="280" w:lineRule="exact"/>
        <w:ind w:firstLineChars="100" w:firstLine="40"/>
        <w:rPr>
          <w:rFonts w:ascii="UD デジタル 教科書体 NK-R" w:eastAsia="UD デジタル 教科書体 NK-R" w:hAnsiTheme="majorEastAsia"/>
          <w:sz w:val="4"/>
          <w:szCs w:val="4"/>
        </w:rPr>
      </w:pPr>
    </w:p>
    <w:p w:rsidR="002C30FD" w:rsidRPr="00050A64" w:rsidRDefault="002C30FD" w:rsidP="00021362">
      <w:pPr>
        <w:adjustRightInd w:val="0"/>
        <w:snapToGrid w:val="0"/>
        <w:spacing w:line="280" w:lineRule="exact"/>
        <w:ind w:firstLineChars="300" w:firstLine="660"/>
        <w:rPr>
          <w:rFonts w:ascii="UD デジタル 教科書体 NK-R" w:eastAsia="UD デジタル 教科書体 NK-R" w:hAnsiTheme="majorEastAsia"/>
        </w:rPr>
      </w:pPr>
      <w:r w:rsidRPr="00050A64">
        <w:rPr>
          <w:rFonts w:ascii="UD デジタル 教科書体 NK-R" w:eastAsia="UD デジタル 教科書体 NK-R" w:hAnsiTheme="majorEastAsia" w:hint="eastAsia"/>
        </w:rPr>
        <w:t>献立プラン画面、献立原案画面では、アレルギー項目ごとに料理名の表示色を設定できる。</w:t>
      </w:r>
    </w:p>
    <w:p w:rsidR="002C30FD" w:rsidRPr="00050A64" w:rsidRDefault="002C30FD" w:rsidP="00021362">
      <w:pPr>
        <w:adjustRightInd w:val="0"/>
        <w:snapToGrid w:val="0"/>
        <w:spacing w:line="280" w:lineRule="exact"/>
        <w:ind w:leftChars="300" w:left="660"/>
        <w:rPr>
          <w:rFonts w:ascii="UD デジタル 教科書体 NK-R" w:eastAsia="UD デジタル 教科書体 NK-R" w:hAnsiTheme="majorEastAsia"/>
        </w:rPr>
      </w:pPr>
      <w:r w:rsidRPr="00050A64">
        <w:rPr>
          <w:rFonts w:ascii="UD デジタル 教科書体 NK-R" w:eastAsia="UD デジタル 教科書体 NK-R" w:hAnsiTheme="majorEastAsia" w:hint="eastAsia"/>
        </w:rPr>
        <w:t>特定のアレルギー項目（たまご）を使用している料理はどの料理か、どの日に入っているのかが一覧でわかる。</w:t>
      </w:r>
    </w:p>
    <w:p w:rsidR="002C30FD" w:rsidRPr="00050A64" w:rsidRDefault="002C30FD" w:rsidP="00021362">
      <w:pPr>
        <w:adjustRightInd w:val="0"/>
        <w:snapToGrid w:val="0"/>
        <w:spacing w:line="280" w:lineRule="exact"/>
        <w:rPr>
          <w:rFonts w:ascii="UD デジタル 教科書体 NK-R" w:eastAsia="UD デジタル 教科書体 NK-R" w:hAnsiTheme="majorEastAsia"/>
        </w:rPr>
      </w:pPr>
      <w:r w:rsidRPr="00050A64">
        <w:rPr>
          <w:rFonts w:ascii="UD デジタル 教科書体 NK-R" w:eastAsia="UD デジタル 教科書体 NK-R" w:hAnsi="游ゴシック Medium" w:hint="eastAsia"/>
          <w:noProof/>
        </w:rPr>
        <mc:AlternateContent>
          <mc:Choice Requires="wps">
            <w:drawing>
              <wp:anchor distT="0" distB="0" distL="114300" distR="114300" simplePos="0" relativeHeight="251676672" behindDoc="0" locked="0" layoutInCell="1" allowOverlap="1" wp14:anchorId="24ED67C3" wp14:editId="42B26986">
                <wp:simplePos x="0" y="0"/>
                <wp:positionH relativeFrom="margin">
                  <wp:posOffset>1061849</wp:posOffset>
                </wp:positionH>
                <wp:positionV relativeFrom="paragraph">
                  <wp:posOffset>22860</wp:posOffset>
                </wp:positionV>
                <wp:extent cx="5036346" cy="126000"/>
                <wp:effectExtent l="0" t="0" r="12065" b="26670"/>
                <wp:wrapNone/>
                <wp:docPr id="6" name="正方形/長方形 6"/>
                <wp:cNvGraphicFramePr/>
                <a:graphic xmlns:a="http://schemas.openxmlformats.org/drawingml/2006/main">
                  <a:graphicData uri="http://schemas.microsoft.com/office/word/2010/wordprocessingShape">
                    <wps:wsp>
                      <wps:cNvSpPr/>
                      <wps:spPr>
                        <a:xfrm>
                          <a:off x="0" y="0"/>
                          <a:ext cx="5036346" cy="126000"/>
                        </a:xfrm>
                        <a:prstGeom prst="rect">
                          <a:avLst/>
                        </a:prstGeom>
                        <a:solidFill>
                          <a:sysClr val="window" lastClr="FFFFFF">
                            <a:lumMod val="95000"/>
                          </a:sysClr>
                        </a:solidFill>
                        <a:ln w="12700" cap="flat" cmpd="sng" algn="ctr">
                          <a:solidFill>
                            <a:sysClr val="window" lastClr="FFFFFF">
                              <a:lumMod val="95000"/>
                            </a:sysClr>
                          </a:solidFill>
                          <a:prstDash val="solid"/>
                          <a:miter lim="800000"/>
                        </a:ln>
                        <a:effectLst/>
                      </wps:spPr>
                      <wps:txbx>
                        <w:txbxContent>
                          <w:p w:rsidR="001809FB" w:rsidRDefault="001809FB" w:rsidP="002C30FD">
                            <w:pPr>
                              <w:ind w:firstLineChars="135" w:firstLine="297"/>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ED67C3" id="正方形/長方形 6" o:spid="_x0000_s1030" style="position:absolute;left:0;text-align:left;margin-left:83.6pt;margin-top:1.8pt;width:396.55pt;height:9.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" fillcolor="#f2f2f2" strokecolor="#f2f2f2" strokeweight="1pt">
                <v:textbox>
                  <w:txbxContent>
                    <w:p w:rsidR="001809FB" w:rsidRDefault="001809FB" w:rsidP="002C30FD">
                      <w:pPr>
                        <w:ind w:firstLineChars="135" w:firstLine="297"/>
                        <w:jc w:val="center"/>
                      </w:pPr>
                    </w:p>
                  </w:txbxContent>
                </v:textbox>
                <w10:wrap anchorx="margin"/>
              </v:rect>
            </w:pict>
          </mc:Fallback>
        </mc:AlternateContent>
      </w:r>
      <w:r w:rsidRPr="00050A64">
        <w:rPr>
          <w:rFonts w:ascii="UD デジタル 教科書体 NK-R" w:eastAsia="UD デジタル 教科書体 NK-R" w:hAnsiTheme="majorEastAsia" w:hint="eastAsia"/>
        </w:rPr>
        <w:t>【献立プラン】</w:t>
      </w:r>
    </w:p>
    <w:p w:rsidR="002C30FD" w:rsidRPr="00050A64" w:rsidRDefault="002C30FD" w:rsidP="00021362">
      <w:pPr>
        <w:adjustRightInd w:val="0"/>
        <w:snapToGrid w:val="0"/>
        <w:spacing w:line="280" w:lineRule="exact"/>
        <w:ind w:firstLineChars="100" w:firstLine="240"/>
        <w:rPr>
          <w:rFonts w:ascii="UD デジタル 教科書体 NK-R" w:eastAsia="UD デジタル 教科書体 NK-R" w:hAnsiTheme="majorEastAsia"/>
          <w:b/>
        </w:rPr>
      </w:pPr>
      <w:r w:rsidRPr="00050A64">
        <w:rPr>
          <w:rFonts w:ascii="UD デジタル 教科書体 NK-R" w:eastAsia="UD デジタル 教科書体 NK-R" w:hAnsiTheme="majorEastAsia" w:hint="eastAsia"/>
          <w:color w:val="BFBFBF" w:themeColor="background1" w:themeShade="BF"/>
          <w:sz w:val="24"/>
        </w:rPr>
        <w:t>●</w:t>
      </w:r>
      <w:r w:rsidRPr="00050A64">
        <w:rPr>
          <w:rFonts w:ascii="UD デジタル 教科書体 NK-R" w:eastAsia="UD デジタル 教科書体 NK-R" w:hAnsiTheme="majorEastAsia" w:hint="eastAsia"/>
          <w:b/>
          <w:sz w:val="24"/>
        </w:rPr>
        <w:t>入替機能</w:t>
      </w:r>
      <w:r w:rsidRPr="00050A64">
        <w:rPr>
          <w:rFonts w:ascii="UD デジタル 教科書体 NK-R" w:eastAsia="UD デジタル 教科書体 NK-R" w:hAnsiTheme="majorEastAsia" w:hint="eastAsia"/>
          <w:sz w:val="24"/>
        </w:rPr>
        <w:t>｜</w:t>
      </w:r>
      <w:r w:rsidRPr="00050A64">
        <w:rPr>
          <w:rFonts w:ascii="UD デジタル 教科書体 NK-R" w:eastAsia="UD デジタル 教科書体 NK-R" w:hAnsiTheme="majorEastAsia" w:hint="eastAsia"/>
        </w:rPr>
        <w:t xml:space="preserve">p98　　</w:t>
      </w:r>
      <w:r w:rsidRPr="00050A64">
        <w:rPr>
          <w:rFonts w:ascii="UD デジタル 教科書体 NK-R" w:eastAsia="UD デジタル 教科書体 NK-R" w:hAnsiTheme="majorEastAsia" w:hint="eastAsia"/>
          <w:b/>
        </w:rPr>
        <w:t>同じ月の中で献立を入れ替えたい</w:t>
      </w:r>
    </w:p>
    <w:p w:rsidR="002C30FD" w:rsidRPr="00050A64" w:rsidRDefault="002C30FD" w:rsidP="00021362">
      <w:pPr>
        <w:adjustRightInd w:val="0"/>
        <w:snapToGrid w:val="0"/>
        <w:spacing w:line="280" w:lineRule="exact"/>
        <w:ind w:firstLineChars="100" w:firstLine="40"/>
        <w:rPr>
          <w:rFonts w:ascii="UD デジタル 教科書体 NK-R" w:eastAsia="UD デジタル 教科書体 NK-R" w:hAnsiTheme="majorEastAsia"/>
          <w:sz w:val="4"/>
          <w:szCs w:val="4"/>
        </w:rPr>
      </w:pPr>
    </w:p>
    <w:p w:rsidR="002C30FD" w:rsidRPr="00050A64" w:rsidRDefault="002C30FD" w:rsidP="00021362">
      <w:pPr>
        <w:adjustRightInd w:val="0"/>
        <w:snapToGrid w:val="0"/>
        <w:spacing w:line="280" w:lineRule="exact"/>
        <w:ind w:leftChars="200" w:left="440" w:firstLineChars="100" w:firstLine="220"/>
        <w:rPr>
          <w:rFonts w:ascii="UD デジタル 教科書体 NK-R" w:eastAsia="UD デジタル 教科書体 NK-R" w:hAnsiTheme="majorEastAsia"/>
          <w:szCs w:val="21"/>
        </w:rPr>
      </w:pPr>
      <w:r w:rsidRPr="00050A64">
        <w:rPr>
          <w:rFonts w:ascii="UD デジタル 教科書体 NK-R" w:eastAsia="UD デジタル 教科書体 NK-R" w:hAnsiTheme="majorEastAsia" w:hint="eastAsia"/>
          <w:szCs w:val="21"/>
        </w:rPr>
        <w:t>同一月の中で１日単位、または料理単位で入れ替えができる。</w:t>
      </w:r>
    </w:p>
    <w:p w:rsidR="002C30FD" w:rsidRPr="00050A64" w:rsidRDefault="002C30FD" w:rsidP="00021362">
      <w:pPr>
        <w:adjustRightInd w:val="0"/>
        <w:snapToGrid w:val="0"/>
        <w:spacing w:line="280" w:lineRule="exact"/>
        <w:ind w:leftChars="300" w:left="660"/>
        <w:rPr>
          <w:rFonts w:ascii="UD デジタル 教科書体 NK-R" w:eastAsia="UD デジタル 教科書体 NK-R" w:hAnsiTheme="majorEastAsia"/>
          <w:szCs w:val="21"/>
        </w:rPr>
      </w:pPr>
      <w:r w:rsidRPr="00050A64">
        <w:rPr>
          <w:rFonts w:ascii="UD デジタル 教科書体 NK-R" w:eastAsia="UD デジタル 教科書体 NK-R" w:hAnsiTheme="majorEastAsia" w:hint="eastAsia"/>
          <w:szCs w:val="21"/>
        </w:rPr>
        <w:t>献立を入れ替える際に、給食がない日に献立を入れて、移して消してという作業は必要ない。</w:t>
      </w:r>
    </w:p>
    <w:p w:rsidR="002C30FD" w:rsidRPr="00050A64" w:rsidRDefault="002C30FD" w:rsidP="00021362">
      <w:pPr>
        <w:adjustRightInd w:val="0"/>
        <w:snapToGrid w:val="0"/>
        <w:spacing w:line="280" w:lineRule="exact"/>
        <w:ind w:leftChars="200" w:left="440" w:firstLineChars="100" w:firstLine="60"/>
        <w:rPr>
          <w:rFonts w:ascii="UD デジタル 教科書体 NK-R" w:eastAsia="UD デジタル 教科書体 NK-R" w:hAnsiTheme="majorEastAsia"/>
          <w:sz w:val="6"/>
          <w:szCs w:val="6"/>
        </w:rPr>
      </w:pPr>
    </w:p>
    <w:p w:rsidR="002C30FD" w:rsidRPr="00050A64" w:rsidRDefault="002C30FD" w:rsidP="00021362">
      <w:pPr>
        <w:adjustRightInd w:val="0"/>
        <w:snapToGrid w:val="0"/>
        <w:spacing w:line="280" w:lineRule="exact"/>
        <w:rPr>
          <w:rFonts w:ascii="UD デジタル 教科書体 NK-R" w:eastAsia="UD デジタル 教科書体 NK-R" w:hAnsiTheme="majorEastAsia"/>
        </w:rPr>
      </w:pPr>
      <w:r w:rsidRPr="00050A64">
        <w:rPr>
          <w:rFonts w:ascii="UD デジタル 教科書体 NK-R" w:eastAsia="UD デジタル 教科書体 NK-R" w:hAnsi="游ゴシック Medium" w:hint="eastAsia"/>
          <w:noProof/>
        </w:rPr>
        <mc:AlternateContent>
          <mc:Choice Requires="wps">
            <w:drawing>
              <wp:anchor distT="0" distB="0" distL="114300" distR="114300" simplePos="0" relativeHeight="251677696" behindDoc="0" locked="0" layoutInCell="1" allowOverlap="1" wp14:anchorId="518710AC" wp14:editId="45976BE7">
                <wp:simplePos x="0" y="0"/>
                <wp:positionH relativeFrom="margin">
                  <wp:posOffset>929769</wp:posOffset>
                </wp:positionH>
                <wp:positionV relativeFrom="paragraph">
                  <wp:posOffset>10160</wp:posOffset>
                </wp:positionV>
                <wp:extent cx="5175895" cy="125730"/>
                <wp:effectExtent l="0" t="0" r="24765" b="26670"/>
                <wp:wrapNone/>
                <wp:docPr id="7" name="正方形/長方形 7"/>
                <wp:cNvGraphicFramePr/>
                <a:graphic xmlns:a="http://schemas.openxmlformats.org/drawingml/2006/main">
                  <a:graphicData uri="http://schemas.microsoft.com/office/word/2010/wordprocessingShape">
                    <wps:wsp>
                      <wps:cNvSpPr/>
                      <wps:spPr>
                        <a:xfrm>
                          <a:off x="0" y="0"/>
                          <a:ext cx="5175895" cy="125730"/>
                        </a:xfrm>
                        <a:prstGeom prst="rect">
                          <a:avLst/>
                        </a:prstGeom>
                        <a:solidFill>
                          <a:sysClr val="window" lastClr="FFFFFF">
                            <a:lumMod val="95000"/>
                          </a:sysClr>
                        </a:solidFill>
                        <a:ln w="12700" cap="flat" cmpd="sng" algn="ctr">
                          <a:solidFill>
                            <a:sysClr val="window" lastClr="FFFFFF">
                              <a:lumMod val="95000"/>
                            </a:sysClr>
                          </a:solidFill>
                          <a:prstDash val="solid"/>
                          <a:miter lim="800000"/>
                        </a:ln>
                        <a:effectLst/>
                      </wps:spPr>
                      <wps:txbx>
                        <w:txbxContent>
                          <w:p w:rsidR="001809FB" w:rsidRDefault="001809FB" w:rsidP="002C30FD">
                            <w:pPr>
                              <w:ind w:firstLineChars="135" w:firstLine="297"/>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8710AC" id="正方形/長方形 7" o:spid="_x0000_s1031" style="position:absolute;left:0;text-align:left;margin-left:73.2pt;margin-top:.8pt;width:407.55pt;height:9.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" fillcolor="#f2f2f2" strokecolor="#f2f2f2" strokeweight="1pt">
                <v:textbox>
                  <w:txbxContent>
                    <w:p w:rsidR="001809FB" w:rsidRDefault="001809FB" w:rsidP="002C30FD">
                      <w:pPr>
                        <w:ind w:firstLineChars="135" w:firstLine="297"/>
                        <w:jc w:val="center"/>
                      </w:pPr>
                    </w:p>
                  </w:txbxContent>
                </v:textbox>
                <w10:wrap anchorx="margin"/>
              </v:rect>
            </w:pict>
          </mc:Fallback>
        </mc:AlternateContent>
      </w:r>
      <w:r w:rsidRPr="00050A64">
        <w:rPr>
          <w:rFonts w:ascii="UD デジタル 教科書体 NK-R" w:eastAsia="UD デジタル 教科書体 NK-R" w:hAnsiTheme="majorEastAsia" w:hint="eastAsia"/>
        </w:rPr>
        <w:t>【献立一覧】</w:t>
      </w:r>
    </w:p>
    <w:p w:rsidR="002C30FD" w:rsidRPr="00050A64" w:rsidRDefault="002C30FD" w:rsidP="00021362">
      <w:pPr>
        <w:adjustRightInd w:val="0"/>
        <w:snapToGrid w:val="0"/>
        <w:spacing w:line="280" w:lineRule="exact"/>
        <w:ind w:leftChars="100" w:left="4300" w:hangingChars="1700" w:hanging="4080"/>
        <w:rPr>
          <w:rFonts w:ascii="UD デジタル 教科書体 NK-R" w:eastAsia="UD デジタル 教科書体 NK-R" w:hAnsiTheme="majorEastAsia"/>
          <w:b/>
        </w:rPr>
      </w:pPr>
      <w:r w:rsidRPr="00050A64">
        <w:rPr>
          <w:rFonts w:ascii="UD デジタル 教科書体 NK-R" w:eastAsia="UD デジタル 教科書体 NK-R" w:hAnsiTheme="majorEastAsia" w:hint="eastAsia"/>
          <w:color w:val="BFBFBF" w:themeColor="background1" w:themeShade="BF"/>
          <w:sz w:val="24"/>
        </w:rPr>
        <w:t>●</w:t>
      </w:r>
      <w:r w:rsidRPr="00050A64">
        <w:rPr>
          <w:rFonts w:ascii="UD デジタル 教科書体 NK-R" w:eastAsia="UD デジタル 教科書体 NK-R" w:hAnsiTheme="majorEastAsia" w:hint="eastAsia"/>
          <w:b/>
          <w:sz w:val="24"/>
        </w:rPr>
        <w:t>料理名検索・日付範囲指定</w:t>
      </w:r>
      <w:r w:rsidRPr="00050A64">
        <w:rPr>
          <w:rFonts w:ascii="UD デジタル 教科書体 NK-R" w:eastAsia="UD デジタル 教科書体 NK-R" w:hAnsiTheme="majorEastAsia" w:hint="eastAsia"/>
          <w:sz w:val="24"/>
        </w:rPr>
        <w:t>｜</w:t>
      </w:r>
      <w:r w:rsidRPr="00050A64">
        <w:rPr>
          <w:rFonts w:ascii="UD デジタル 教科書体 NK-R" w:eastAsia="UD デジタル 教科書体 NK-R" w:hAnsiTheme="majorEastAsia" w:hint="eastAsia"/>
        </w:rPr>
        <w:t>p</w:t>
      </w:r>
      <w:r w:rsidRPr="00050A64">
        <w:rPr>
          <w:rFonts w:ascii="UD デジタル 教科書体 NK-R" w:eastAsia="UD デジタル 教科書体 NK-R" w:hAnsiTheme="majorEastAsia" w:hint="eastAsia"/>
          <w:color w:val="000000" w:themeColor="text1"/>
        </w:rPr>
        <w:t>95</w:t>
      </w:r>
      <w:r w:rsidRPr="00050A64">
        <w:rPr>
          <w:rFonts w:ascii="UD デジタル 教科書体 NK-R" w:eastAsia="UD デジタル 教科書体 NK-R" w:hAnsiTheme="majorEastAsia" w:hint="eastAsia"/>
          <w:sz w:val="28"/>
        </w:rPr>
        <w:t xml:space="preserve">　</w:t>
      </w:r>
      <w:r w:rsidRPr="00050A64">
        <w:rPr>
          <w:rFonts w:ascii="UD デジタル 教科書体 NK-R" w:eastAsia="UD デジタル 教科書体 NK-R" w:hAnsiTheme="majorEastAsia" w:hint="eastAsia"/>
          <w:b/>
        </w:rPr>
        <w:t>あの料理はいつ、どの組み合わせで出した</w:t>
      </w:r>
      <w:r w:rsidR="00431718" w:rsidRPr="00050A64">
        <w:rPr>
          <w:rFonts w:ascii="UD デジタル 教科書体 NK-R" w:eastAsia="UD デジタル 教科書体 NK-R" w:hAnsiTheme="majorEastAsia" w:hint="eastAsia"/>
          <w:b/>
        </w:rPr>
        <w:t>か</w:t>
      </w:r>
      <w:r w:rsidRPr="00050A64">
        <w:rPr>
          <w:rFonts w:ascii="UD デジタル 教科書体 NK-R" w:eastAsia="UD デジタル 教科書体 NK-R" w:hAnsiTheme="majorEastAsia" w:hint="eastAsia"/>
          <w:b/>
        </w:rPr>
        <w:t>確認したい</w:t>
      </w:r>
    </w:p>
    <w:p w:rsidR="002C30FD" w:rsidRPr="00050A64" w:rsidRDefault="002C30FD" w:rsidP="00021362">
      <w:pPr>
        <w:adjustRightInd w:val="0"/>
        <w:snapToGrid w:val="0"/>
        <w:spacing w:line="280" w:lineRule="exact"/>
        <w:ind w:leftChars="300" w:left="660"/>
        <w:rPr>
          <w:rFonts w:ascii="UD デジタル 教科書体 NK-R" w:eastAsia="UD デジタル 教科書体 NK-R" w:hAnsiTheme="majorEastAsia"/>
          <w:sz w:val="14"/>
          <w:szCs w:val="18"/>
        </w:rPr>
      </w:pPr>
      <w:r w:rsidRPr="00050A64">
        <w:rPr>
          <w:rFonts w:ascii="UD デジタル 教科書体 NK-R" w:eastAsia="UD デジタル 教科書体 NK-R" w:hAnsiTheme="majorEastAsia" w:hint="eastAsia"/>
        </w:rPr>
        <w:t>献立作成画面等、各画面から表示される献立一覧に抽出条件（料理名、期間指定）が追加されている。</w:t>
      </w:r>
    </w:p>
    <w:p w:rsidR="002C30FD" w:rsidRPr="00050A64" w:rsidRDefault="002C30FD" w:rsidP="00021362">
      <w:pPr>
        <w:adjustRightInd w:val="0"/>
        <w:snapToGrid w:val="0"/>
        <w:spacing w:line="280" w:lineRule="exact"/>
        <w:rPr>
          <w:rFonts w:ascii="UD デジタル 教科書体 NK-R" w:eastAsia="UD デジタル 教科書体 NK-R" w:hAnsiTheme="majorEastAsia"/>
        </w:rPr>
      </w:pPr>
      <w:r w:rsidRPr="00050A64">
        <w:rPr>
          <w:rFonts w:ascii="UD デジタル 教科書体 NK-R" w:eastAsia="UD デジタル 教科書体 NK-R" w:hAnsi="游ゴシック Medium" w:hint="eastAsia"/>
          <w:noProof/>
        </w:rPr>
        <mc:AlternateContent>
          <mc:Choice Requires="wps">
            <w:drawing>
              <wp:anchor distT="0" distB="0" distL="114300" distR="114300" simplePos="0" relativeHeight="251678720" behindDoc="0" locked="0" layoutInCell="1" allowOverlap="1" wp14:anchorId="5D135974" wp14:editId="4A5B9D7E">
                <wp:simplePos x="0" y="0"/>
                <wp:positionH relativeFrom="margin">
                  <wp:posOffset>1062215</wp:posOffset>
                </wp:positionH>
                <wp:positionV relativeFrom="paragraph">
                  <wp:posOffset>34204</wp:posOffset>
                </wp:positionV>
                <wp:extent cx="5067343" cy="125730"/>
                <wp:effectExtent l="0" t="0" r="19050" b="26670"/>
                <wp:wrapNone/>
                <wp:docPr id="8" name="正方形/長方形 8"/>
                <wp:cNvGraphicFramePr/>
                <a:graphic xmlns:a="http://schemas.openxmlformats.org/drawingml/2006/main">
                  <a:graphicData uri="http://schemas.microsoft.com/office/word/2010/wordprocessingShape">
                    <wps:wsp>
                      <wps:cNvSpPr/>
                      <wps:spPr>
                        <a:xfrm>
                          <a:off x="0" y="0"/>
                          <a:ext cx="5067343" cy="125730"/>
                        </a:xfrm>
                        <a:prstGeom prst="rect">
                          <a:avLst/>
                        </a:prstGeom>
                        <a:solidFill>
                          <a:sysClr val="window" lastClr="FFFFFF">
                            <a:lumMod val="95000"/>
                          </a:sysClr>
                        </a:solidFill>
                        <a:ln w="12700" cap="flat" cmpd="sng" algn="ctr">
                          <a:solidFill>
                            <a:sysClr val="window" lastClr="FFFFFF">
                              <a:lumMod val="95000"/>
                            </a:sysClr>
                          </a:solidFill>
                          <a:prstDash val="solid"/>
                          <a:miter lim="800000"/>
                        </a:ln>
                        <a:effectLst/>
                      </wps:spPr>
                      <wps:txbx>
                        <w:txbxContent>
                          <w:p w:rsidR="001809FB" w:rsidRDefault="001809FB" w:rsidP="002C30FD">
                            <w:pPr>
                              <w:ind w:firstLineChars="135" w:firstLine="297"/>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135974" id="正方形/長方形 8" o:spid="_x0000_s1032" style="position:absolute;left:0;text-align:left;margin-left:83.65pt;margin-top:2.7pt;width:399pt;height:9.9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" fillcolor="#f2f2f2" strokecolor="#f2f2f2" strokeweight="1pt">
                <v:textbox>
                  <w:txbxContent>
                    <w:p w:rsidR="001809FB" w:rsidRDefault="001809FB" w:rsidP="002C30FD">
                      <w:pPr>
                        <w:ind w:firstLineChars="135" w:firstLine="297"/>
                        <w:jc w:val="center"/>
                      </w:pPr>
                    </w:p>
                  </w:txbxContent>
                </v:textbox>
                <w10:wrap anchorx="margin"/>
              </v:rect>
            </w:pict>
          </mc:Fallback>
        </mc:AlternateContent>
      </w:r>
      <w:r w:rsidRPr="00050A64">
        <w:rPr>
          <w:rFonts w:ascii="UD デジタル 教科書体 NK-R" w:eastAsia="UD デジタル 教科書体 NK-R" w:hAnsiTheme="majorEastAsia" w:hint="eastAsia"/>
        </w:rPr>
        <w:t>【食品再利用】</w:t>
      </w:r>
    </w:p>
    <w:p w:rsidR="002C30FD" w:rsidRPr="00050A64" w:rsidRDefault="002C30FD" w:rsidP="00021362">
      <w:pPr>
        <w:adjustRightInd w:val="0"/>
        <w:snapToGrid w:val="0"/>
        <w:spacing w:line="280" w:lineRule="exact"/>
        <w:ind w:firstLineChars="100" w:firstLine="240"/>
        <w:rPr>
          <w:rFonts w:ascii="UD デジタル 教科書体 NK-R" w:eastAsia="UD デジタル 教科書体 NK-R" w:hAnsiTheme="majorEastAsia"/>
          <w:b/>
        </w:rPr>
      </w:pPr>
      <w:r w:rsidRPr="00050A64">
        <w:rPr>
          <w:rFonts w:ascii="UD デジタル 教科書体 NK-R" w:eastAsia="UD デジタル 教科書体 NK-R" w:hAnsiTheme="majorEastAsia" w:hint="eastAsia"/>
          <w:color w:val="BFBFBF" w:themeColor="background1" w:themeShade="BF"/>
          <w:sz w:val="24"/>
        </w:rPr>
        <w:t>●</w:t>
      </w:r>
      <w:r w:rsidRPr="00050A64">
        <w:rPr>
          <w:rFonts w:ascii="UD デジタル 教科書体 NK-R" w:eastAsia="UD デジタル 教科書体 NK-R" w:hAnsiTheme="majorEastAsia" w:hint="eastAsia"/>
          <w:b/>
          <w:sz w:val="24"/>
        </w:rPr>
        <w:t>再利用オプション</w:t>
      </w:r>
      <w:r w:rsidRPr="00050A64">
        <w:rPr>
          <w:rFonts w:ascii="UD デジタル 教科書体 NK-R" w:eastAsia="UD デジタル 教科書体 NK-R" w:hAnsiTheme="majorEastAsia" w:hint="eastAsia"/>
          <w:sz w:val="24"/>
        </w:rPr>
        <w:t>｜</w:t>
      </w:r>
      <w:r w:rsidRPr="00050A64">
        <w:rPr>
          <w:rFonts w:ascii="UD デジタル 教科書体 NK-R" w:eastAsia="UD デジタル 教科書体 NK-R" w:hAnsiTheme="majorEastAsia" w:hint="eastAsia"/>
        </w:rPr>
        <w:t xml:space="preserve">p163　　</w:t>
      </w:r>
      <w:r w:rsidRPr="00050A64">
        <w:rPr>
          <w:rFonts w:ascii="UD デジタル 教科書体 NK-R" w:eastAsia="UD デジタル 教科書体 NK-R" w:hAnsiTheme="majorEastAsia" w:hint="eastAsia"/>
          <w:b/>
        </w:rPr>
        <w:t>アレルギー食品設定の受け渡し</w:t>
      </w:r>
    </w:p>
    <w:p w:rsidR="002C30FD" w:rsidRPr="00050A64" w:rsidRDefault="002C30FD" w:rsidP="00021362">
      <w:pPr>
        <w:adjustRightInd w:val="0"/>
        <w:snapToGrid w:val="0"/>
        <w:spacing w:line="280" w:lineRule="exact"/>
        <w:ind w:leftChars="300" w:left="660"/>
        <w:rPr>
          <w:rFonts w:ascii="UD デジタル 教科書体 NK-R" w:eastAsia="UD デジタル 教科書体 NK-R" w:hAnsiTheme="majorEastAsia"/>
          <w:sz w:val="18"/>
          <w:szCs w:val="18"/>
        </w:rPr>
      </w:pPr>
      <w:r w:rsidRPr="00050A64">
        <w:rPr>
          <w:rFonts w:ascii="UD デジタル 教科書体 NK-R" w:eastAsia="UD デジタル 教科書体 NK-R" w:hAnsiTheme="majorEastAsia" w:hint="eastAsia"/>
        </w:rPr>
        <w:t>食品コード指定で食品データの受け渡しを行う場合、アレルギー食品設定を受け渡すことができる。</w:t>
      </w:r>
    </w:p>
    <w:p w:rsidR="002C30FD" w:rsidRPr="00050A64" w:rsidRDefault="002C30FD" w:rsidP="00021362">
      <w:pPr>
        <w:adjustRightInd w:val="0"/>
        <w:snapToGrid w:val="0"/>
        <w:spacing w:line="280" w:lineRule="exact"/>
        <w:rPr>
          <w:rFonts w:ascii="UD デジタル 教科書体 NK-R" w:eastAsia="UD デジタル 教科書体 NK-R" w:hAnsiTheme="majorEastAsia"/>
        </w:rPr>
      </w:pPr>
      <w:r w:rsidRPr="00050A64">
        <w:rPr>
          <w:rFonts w:ascii="UD デジタル 教科書体 NK-R" w:eastAsia="UD デジタル 教科書体 NK-R" w:hAnsi="游ゴシック Medium" w:hint="eastAsia"/>
          <w:noProof/>
        </w:rPr>
        <mc:AlternateContent>
          <mc:Choice Requires="wps">
            <w:drawing>
              <wp:anchor distT="0" distB="0" distL="114300" distR="114300" simplePos="0" relativeHeight="251679744" behindDoc="0" locked="0" layoutInCell="1" allowOverlap="1" wp14:anchorId="37B5C942" wp14:editId="53F6C4B0">
                <wp:simplePos x="0" y="0"/>
                <wp:positionH relativeFrom="margin">
                  <wp:posOffset>767715</wp:posOffset>
                </wp:positionH>
                <wp:positionV relativeFrom="paragraph">
                  <wp:posOffset>3810</wp:posOffset>
                </wp:positionV>
                <wp:extent cx="5338445" cy="125730"/>
                <wp:effectExtent l="0" t="0" r="14605" b="26670"/>
                <wp:wrapNone/>
                <wp:docPr id="11" name="正方形/長方形 11"/>
                <wp:cNvGraphicFramePr/>
                <a:graphic xmlns:a="http://schemas.openxmlformats.org/drawingml/2006/main">
                  <a:graphicData uri="http://schemas.microsoft.com/office/word/2010/wordprocessingShape">
                    <wps:wsp>
                      <wps:cNvSpPr/>
                      <wps:spPr>
                        <a:xfrm>
                          <a:off x="0" y="0"/>
                          <a:ext cx="5338445" cy="125730"/>
                        </a:xfrm>
                        <a:prstGeom prst="rect">
                          <a:avLst/>
                        </a:prstGeom>
                        <a:solidFill>
                          <a:sysClr val="window" lastClr="FFFFFF">
                            <a:lumMod val="95000"/>
                          </a:sysClr>
                        </a:solidFill>
                        <a:ln w="12700" cap="flat" cmpd="sng" algn="ctr">
                          <a:solidFill>
                            <a:sysClr val="window" lastClr="FFFFFF">
                              <a:lumMod val="95000"/>
                            </a:sysClr>
                          </a:solidFill>
                          <a:prstDash val="solid"/>
                          <a:miter lim="800000"/>
                        </a:ln>
                        <a:effectLst/>
                      </wps:spPr>
                      <wps:txbx>
                        <w:txbxContent>
                          <w:p w:rsidR="001809FB" w:rsidRDefault="001809FB" w:rsidP="002C30FD">
                            <w:pPr>
                              <w:ind w:firstLineChars="135" w:firstLine="297"/>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5C942" id="正方形/長方形 11" o:spid="_x0000_s1033" style="position:absolute;left:0;text-align:left;margin-left:60.45pt;margin-top:.3pt;width:420.35pt;height:9.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" fillcolor="#f2f2f2" strokecolor="#f2f2f2" strokeweight="1pt">
                <v:textbox>
                  <w:txbxContent>
                    <w:p w:rsidR="001809FB" w:rsidRDefault="001809FB" w:rsidP="002C30FD">
                      <w:pPr>
                        <w:ind w:firstLineChars="135" w:firstLine="297"/>
                        <w:jc w:val="center"/>
                      </w:pPr>
                    </w:p>
                  </w:txbxContent>
                </v:textbox>
                <w10:wrap anchorx="margin"/>
              </v:rect>
            </w:pict>
          </mc:Fallback>
        </mc:AlternateContent>
      </w:r>
      <w:r w:rsidRPr="00050A64">
        <w:rPr>
          <w:rFonts w:ascii="UD デジタル 教科書体 NK-R" w:eastAsia="UD デジタル 教科書体 NK-R" w:hAnsiTheme="majorEastAsia" w:hint="eastAsia"/>
        </w:rPr>
        <w:t>【帳票類】</w:t>
      </w:r>
    </w:p>
    <w:p w:rsidR="002C30FD" w:rsidRPr="00050A64" w:rsidRDefault="002C30FD" w:rsidP="00021362">
      <w:pPr>
        <w:adjustRightInd w:val="0"/>
        <w:snapToGrid w:val="0"/>
        <w:spacing w:line="280" w:lineRule="exact"/>
        <w:ind w:firstLineChars="100" w:firstLine="240"/>
        <w:rPr>
          <w:rFonts w:ascii="UD デジタル 教科書体 NK-R" w:eastAsia="UD デジタル 教科書体 NK-R" w:hAnsiTheme="majorEastAsia"/>
          <w:b/>
          <w:sz w:val="28"/>
        </w:rPr>
      </w:pPr>
      <w:r w:rsidRPr="00050A64">
        <w:rPr>
          <w:rFonts w:ascii="UD デジタル 教科書体 NK-R" w:eastAsia="UD デジタル 教科書体 NK-R" w:hAnsiTheme="majorEastAsia" w:hint="eastAsia"/>
          <w:color w:val="BFBFBF" w:themeColor="background1" w:themeShade="BF"/>
          <w:sz w:val="24"/>
        </w:rPr>
        <w:t>●</w:t>
      </w:r>
      <w:r w:rsidRPr="00050A64">
        <w:rPr>
          <w:rFonts w:ascii="UD デジタル 教科書体 NK-R" w:eastAsia="UD デジタル 教科書体 NK-R" w:hAnsiTheme="majorEastAsia" w:hint="eastAsia"/>
          <w:b/>
          <w:sz w:val="24"/>
        </w:rPr>
        <w:t>給食人員台帳</w:t>
      </w:r>
      <w:r w:rsidRPr="00050A64">
        <w:rPr>
          <w:rFonts w:ascii="UD デジタル 教科書体 NK-R" w:eastAsia="UD デジタル 教科書体 NK-R" w:hAnsiTheme="majorEastAsia" w:hint="eastAsia"/>
          <w:sz w:val="24"/>
        </w:rPr>
        <w:t>｜</w:t>
      </w:r>
      <w:r w:rsidRPr="00050A64">
        <w:rPr>
          <w:rFonts w:ascii="UD デジタル 教科書体 NK-R" w:eastAsia="UD デジタル 教科書体 NK-R" w:hAnsiTheme="majorEastAsia" w:hint="eastAsia"/>
        </w:rPr>
        <w:t>p237</w:t>
      </w:r>
    </w:p>
    <w:p w:rsidR="00091EB6" w:rsidRPr="007775AB" w:rsidRDefault="002C30FD" w:rsidP="00021362">
      <w:pPr>
        <w:adjustRightInd w:val="0"/>
        <w:snapToGrid w:val="0"/>
        <w:spacing w:line="280" w:lineRule="exact"/>
        <w:ind w:firstLineChars="300" w:firstLine="660"/>
        <w:rPr>
          <w:rFonts w:ascii="UD デジタル 教科書体 NK-R" w:eastAsia="UD デジタル 教科書体 NK-R" w:hAnsiTheme="majorEastAsia"/>
        </w:rPr>
      </w:pPr>
      <w:r w:rsidRPr="00050A64">
        <w:rPr>
          <w:rFonts w:ascii="UD デジタル 教科書体 NK-R" w:eastAsia="UD デジタル 教科書体 NK-R" w:hAnsiTheme="majorEastAsia" w:hint="eastAsia"/>
        </w:rPr>
        <w:t>１か月ごとの食数（日にち、学年別）が一覧になって表示できる。Excel出力も可能。</w:t>
      </w:r>
    </w:p>
    <w:sectPr w:rsidR="00091EB6" w:rsidRPr="007775AB" w:rsidSect="00F54B2F">
      <w:headerReference w:type="default" r:id="rId8"/>
      <w:footerReference w:type="default" r:id="rId9"/>
      <w:pgSz w:w="11906" w:h="16838" w:code="9"/>
      <w:pgMar w:top="851" w:right="1134" w:bottom="851" w:left="1134" w:header="51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09FB" w:rsidRDefault="001809FB">
      <w:r>
        <w:separator/>
      </w:r>
    </w:p>
  </w:endnote>
  <w:endnote w:type="continuationSeparator" w:id="0">
    <w:p w:rsidR="001809FB" w:rsidRDefault="00180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589126"/>
      <w:docPartObj>
        <w:docPartGallery w:val="Page Numbers (Bottom of Page)"/>
        <w:docPartUnique/>
      </w:docPartObj>
    </w:sdtPr>
    <w:sdtEndPr>
      <w:rPr>
        <w:rFonts w:ascii="UD デジタル 教科書体 NK-R" w:eastAsia="UD デジタル 教科書体 NK-R" w:hint="eastAsia"/>
      </w:rPr>
    </w:sdtEndPr>
    <w:sdtContent>
      <w:p w:rsidR="001809FB" w:rsidRPr="001220D9" w:rsidRDefault="001809FB">
        <w:pPr>
          <w:pStyle w:val="a9"/>
          <w:jc w:val="center"/>
          <w:rPr>
            <w:rFonts w:ascii="UD デジタル 教科書体 NK-R" w:eastAsia="UD デジタル 教科書体 NK-R"/>
          </w:rPr>
        </w:pPr>
        <w:r w:rsidRPr="001220D9">
          <w:rPr>
            <w:rFonts w:ascii="UD デジタル 教科書体 NK-R" w:eastAsia="UD デジタル 教科書体 NK-R" w:hint="eastAsia"/>
          </w:rPr>
          <w:fldChar w:fldCharType="begin"/>
        </w:r>
        <w:r w:rsidRPr="001220D9">
          <w:rPr>
            <w:rFonts w:ascii="UD デジタル 教科書体 NK-R" w:eastAsia="UD デジタル 教科書体 NK-R" w:hint="eastAsia"/>
          </w:rPr>
          <w:instrText>PAGE   \* MERGEFORMAT</w:instrText>
        </w:r>
        <w:r w:rsidRPr="001220D9">
          <w:rPr>
            <w:rFonts w:ascii="UD デジタル 教科書体 NK-R" w:eastAsia="UD デジタル 教科書体 NK-R" w:hint="eastAsia"/>
          </w:rPr>
          <w:fldChar w:fldCharType="separate"/>
        </w:r>
        <w:r w:rsidRPr="00E11CCE">
          <w:rPr>
            <w:rFonts w:ascii="UD デジタル 教科書体 NK-R" w:eastAsia="UD デジタル 教科書体 NK-R"/>
            <w:noProof/>
            <w:lang w:val="ja-JP"/>
          </w:rPr>
          <w:t>1</w:t>
        </w:r>
        <w:r w:rsidRPr="001220D9">
          <w:rPr>
            <w:rFonts w:ascii="UD デジタル 教科書体 NK-R" w:eastAsia="UD デジタル 教科書体 NK-R" w:hint="eastAsia"/>
          </w:rPr>
          <w:fldChar w:fldCharType="end"/>
        </w:r>
      </w:p>
    </w:sdtContent>
  </w:sdt>
  <w:p w:rsidR="001809FB" w:rsidRDefault="001809FB" w:rsidP="00294D36">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09FB" w:rsidRDefault="001809FB">
      <w:r>
        <w:separator/>
      </w:r>
    </w:p>
  </w:footnote>
  <w:footnote w:type="continuationSeparator" w:id="0">
    <w:p w:rsidR="001809FB" w:rsidRDefault="00180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9FB" w:rsidRDefault="001809FB" w:rsidP="00B555B8">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677E5"/>
    <w:multiLevelType w:val="hybridMultilevel"/>
    <w:tmpl w:val="F92EF53C"/>
    <w:lvl w:ilvl="0" w:tplc="04C8D46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CA4F8E"/>
    <w:multiLevelType w:val="hybridMultilevel"/>
    <w:tmpl w:val="59269D44"/>
    <w:lvl w:ilvl="0" w:tplc="A5E03568">
      <w:start w:val="9"/>
      <w:numFmt w:val="decimalEnclosedCircle"/>
      <w:lvlText w:val="%1"/>
      <w:lvlJc w:val="left"/>
      <w:pPr>
        <w:tabs>
          <w:tab w:val="num" w:pos="920"/>
        </w:tabs>
        <w:ind w:left="920" w:hanging="480"/>
      </w:pPr>
      <w:rPr>
        <w:rFonts w:hint="default"/>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2" w15:restartNumberingAfterBreak="0">
    <w:nsid w:val="0E615E5C"/>
    <w:multiLevelType w:val="hybridMultilevel"/>
    <w:tmpl w:val="58EA9E78"/>
    <w:lvl w:ilvl="0" w:tplc="DA7207A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F97F7C"/>
    <w:multiLevelType w:val="hybridMultilevel"/>
    <w:tmpl w:val="2C7E5FC4"/>
    <w:lvl w:ilvl="0" w:tplc="DA7207A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9A2203"/>
    <w:multiLevelType w:val="hybridMultilevel"/>
    <w:tmpl w:val="05A016D0"/>
    <w:lvl w:ilvl="0" w:tplc="9080EB62">
      <w:start w:val="1"/>
      <w:numFmt w:val="decimalFullWidth"/>
      <w:lvlText w:val="%1）"/>
      <w:lvlJc w:val="left"/>
      <w:pPr>
        <w:ind w:left="620" w:hanging="420"/>
      </w:pPr>
      <w:rPr>
        <w:rFonts w:hint="default"/>
        <w:lang w:val="en-US"/>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5" w15:restartNumberingAfterBreak="0">
    <w:nsid w:val="11DB2258"/>
    <w:multiLevelType w:val="hybridMultilevel"/>
    <w:tmpl w:val="7690CCD8"/>
    <w:lvl w:ilvl="0" w:tplc="9CE0CDAA">
      <w:numFmt w:val="bullet"/>
      <w:lvlText w:val="※"/>
      <w:lvlJc w:val="left"/>
      <w:pPr>
        <w:tabs>
          <w:tab w:val="num" w:pos="1020"/>
        </w:tabs>
        <w:ind w:left="102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6" w15:restartNumberingAfterBreak="0">
    <w:nsid w:val="15EE07D3"/>
    <w:multiLevelType w:val="hybridMultilevel"/>
    <w:tmpl w:val="CCCAE8B8"/>
    <w:lvl w:ilvl="0" w:tplc="7FDA2DD8">
      <w:start w:val="1"/>
      <w:numFmt w:val="decimalEnclosedCircle"/>
      <w:lvlText w:val="%1"/>
      <w:lvlJc w:val="left"/>
      <w:pPr>
        <w:tabs>
          <w:tab w:val="num" w:pos="840"/>
        </w:tabs>
        <w:ind w:left="84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4E52E2"/>
    <w:multiLevelType w:val="hybridMultilevel"/>
    <w:tmpl w:val="69B005E0"/>
    <w:lvl w:ilvl="0" w:tplc="B91AB8A2">
      <w:start w:val="2"/>
      <w:numFmt w:val="decimalFullWidth"/>
      <w:lvlText w:val="%1）"/>
      <w:lvlJc w:val="left"/>
      <w:pPr>
        <w:ind w:left="1120" w:hanging="420"/>
      </w:pPr>
      <w:rPr>
        <w:rFonts w:hint="default"/>
      </w:rPr>
    </w:lvl>
    <w:lvl w:ilvl="1" w:tplc="EED055B4">
      <w:start w:val="4"/>
      <w:numFmt w:val="decimalFullWidth"/>
      <w:lvlText w:val="%2）"/>
      <w:lvlJc w:val="left"/>
      <w:pPr>
        <w:ind w:left="1540" w:hanging="420"/>
      </w:pPr>
      <w:rPr>
        <w:rFonts w:hint="default"/>
      </w:rPr>
    </w:lvl>
    <w:lvl w:ilvl="2" w:tplc="DA7207A4">
      <w:numFmt w:val="bullet"/>
      <w:lvlText w:val="・"/>
      <w:lvlJc w:val="left"/>
      <w:pPr>
        <w:ind w:left="360" w:hanging="360"/>
      </w:pPr>
      <w:rPr>
        <w:rFonts w:ascii="ＭＳ 明朝" w:eastAsia="ＭＳ 明朝" w:hAnsi="ＭＳ 明朝" w:cs="Times New Roman" w:hint="eastAsia"/>
      </w:rPr>
    </w:lvl>
    <w:lvl w:ilvl="3" w:tplc="A7ACE7C8">
      <w:start w:val="1"/>
      <w:numFmt w:val="decimalEnclosedCircle"/>
      <w:lvlText w:val="%4"/>
      <w:lvlJc w:val="left"/>
      <w:pPr>
        <w:ind w:left="2320" w:hanging="360"/>
      </w:pPr>
      <w:rPr>
        <w:rFonts w:hint="default"/>
      </w:rPr>
    </w:lvl>
    <w:lvl w:ilvl="4" w:tplc="04090017" w:tentative="1">
      <w:start w:val="1"/>
      <w:numFmt w:val="aiueoFullWidth"/>
      <w:lvlText w:val="(%5)"/>
      <w:lvlJc w:val="left"/>
      <w:pPr>
        <w:ind w:left="2800" w:hanging="420"/>
      </w:pPr>
    </w:lvl>
    <w:lvl w:ilvl="5" w:tplc="04090011" w:tentative="1">
      <w:start w:val="1"/>
      <w:numFmt w:val="decimalEnclosedCircle"/>
      <w:lvlText w:val="%6"/>
      <w:lvlJc w:val="left"/>
      <w:pPr>
        <w:ind w:left="3220" w:hanging="420"/>
      </w:pPr>
    </w:lvl>
    <w:lvl w:ilvl="6" w:tplc="0409000F" w:tentative="1">
      <w:start w:val="1"/>
      <w:numFmt w:val="decimal"/>
      <w:lvlText w:val="%7."/>
      <w:lvlJc w:val="left"/>
      <w:pPr>
        <w:ind w:left="3640" w:hanging="420"/>
      </w:pPr>
    </w:lvl>
    <w:lvl w:ilvl="7" w:tplc="04090017" w:tentative="1">
      <w:start w:val="1"/>
      <w:numFmt w:val="aiueoFullWidth"/>
      <w:lvlText w:val="(%8)"/>
      <w:lvlJc w:val="left"/>
      <w:pPr>
        <w:ind w:left="4060" w:hanging="420"/>
      </w:pPr>
    </w:lvl>
    <w:lvl w:ilvl="8" w:tplc="04090011" w:tentative="1">
      <w:start w:val="1"/>
      <w:numFmt w:val="decimalEnclosedCircle"/>
      <w:lvlText w:val="%9"/>
      <w:lvlJc w:val="left"/>
      <w:pPr>
        <w:ind w:left="4480" w:hanging="420"/>
      </w:pPr>
    </w:lvl>
  </w:abstractNum>
  <w:abstractNum w:abstractNumId="8" w15:restartNumberingAfterBreak="0">
    <w:nsid w:val="1A654480"/>
    <w:multiLevelType w:val="hybridMultilevel"/>
    <w:tmpl w:val="4EBCF52E"/>
    <w:lvl w:ilvl="0" w:tplc="B91AB8A2">
      <w:start w:val="2"/>
      <w:numFmt w:val="decimalFullWidth"/>
      <w:lvlText w:val="%1）"/>
      <w:lvlJc w:val="left"/>
      <w:pPr>
        <w:ind w:left="12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15:restartNumberingAfterBreak="0">
    <w:nsid w:val="1B1A5FBE"/>
    <w:multiLevelType w:val="hybridMultilevel"/>
    <w:tmpl w:val="D706B8DA"/>
    <w:lvl w:ilvl="0" w:tplc="7DCEEAC6">
      <w:start w:val="1"/>
      <w:numFmt w:val="decimalEnclosedCircle"/>
      <w:lvlText w:val="%1"/>
      <w:lvlJc w:val="left"/>
      <w:pPr>
        <w:ind w:left="566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615CFF"/>
    <w:multiLevelType w:val="singleLevel"/>
    <w:tmpl w:val="DEDA05DC"/>
    <w:lvl w:ilvl="0">
      <w:start w:val="3"/>
      <w:numFmt w:val="bullet"/>
      <w:lvlText w:val="＊"/>
      <w:lvlJc w:val="left"/>
      <w:pPr>
        <w:tabs>
          <w:tab w:val="num" w:pos="1091"/>
        </w:tabs>
        <w:ind w:left="1091" w:hanging="240"/>
      </w:pPr>
      <w:rPr>
        <w:rFonts w:ascii="ＭＳ ゴシック" w:eastAsia="ＭＳ ゴシック" w:hAnsi="Century" w:hint="eastAsia"/>
      </w:rPr>
    </w:lvl>
  </w:abstractNum>
  <w:abstractNum w:abstractNumId="11" w15:restartNumberingAfterBreak="0">
    <w:nsid w:val="1FFF2416"/>
    <w:multiLevelType w:val="hybridMultilevel"/>
    <w:tmpl w:val="867A69EE"/>
    <w:lvl w:ilvl="0" w:tplc="1A383242">
      <w:start w:val="2"/>
      <w:numFmt w:val="decimalEnclosedCircle"/>
      <w:lvlText w:val="%1"/>
      <w:lvlJc w:val="left"/>
      <w:pPr>
        <w:tabs>
          <w:tab w:val="num" w:pos="920"/>
        </w:tabs>
        <w:ind w:left="920" w:hanging="48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12" w15:restartNumberingAfterBreak="0">
    <w:nsid w:val="27A821C9"/>
    <w:multiLevelType w:val="hybridMultilevel"/>
    <w:tmpl w:val="7DCC94B4"/>
    <w:lvl w:ilvl="0" w:tplc="7CC63DC8">
      <w:numFmt w:val="bullet"/>
      <w:lvlText w:val="●"/>
      <w:lvlJc w:val="left"/>
      <w:pPr>
        <w:tabs>
          <w:tab w:val="num" w:pos="1240"/>
        </w:tabs>
        <w:ind w:left="124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13" w15:restartNumberingAfterBreak="0">
    <w:nsid w:val="28F7458D"/>
    <w:multiLevelType w:val="singleLevel"/>
    <w:tmpl w:val="FEA491CA"/>
    <w:lvl w:ilvl="0">
      <w:start w:val="1"/>
      <w:numFmt w:val="decimalFullWidth"/>
      <w:lvlText w:val="（%1）"/>
      <w:lvlJc w:val="left"/>
      <w:pPr>
        <w:tabs>
          <w:tab w:val="num" w:pos="1200"/>
        </w:tabs>
        <w:ind w:left="1200" w:hanging="960"/>
      </w:pPr>
      <w:rPr>
        <w:rFonts w:hint="eastAsia"/>
      </w:rPr>
    </w:lvl>
  </w:abstractNum>
  <w:abstractNum w:abstractNumId="14" w15:restartNumberingAfterBreak="0">
    <w:nsid w:val="2A036F66"/>
    <w:multiLevelType w:val="hybridMultilevel"/>
    <w:tmpl w:val="F92EF53C"/>
    <w:lvl w:ilvl="0" w:tplc="04C8D46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87C1D73"/>
    <w:multiLevelType w:val="singleLevel"/>
    <w:tmpl w:val="ECBED910"/>
    <w:lvl w:ilvl="0">
      <w:numFmt w:val="bullet"/>
      <w:lvlText w:val="※"/>
      <w:lvlJc w:val="left"/>
      <w:pPr>
        <w:tabs>
          <w:tab w:val="num" w:pos="900"/>
        </w:tabs>
        <w:ind w:left="900" w:hanging="240"/>
      </w:pPr>
      <w:rPr>
        <w:rFonts w:ascii="ＭＳ Ｐゴシック" w:eastAsia="ＭＳ Ｐゴシック" w:hAnsi="Century" w:hint="eastAsia"/>
      </w:rPr>
    </w:lvl>
  </w:abstractNum>
  <w:abstractNum w:abstractNumId="16" w15:restartNumberingAfterBreak="0">
    <w:nsid w:val="3AE1012B"/>
    <w:multiLevelType w:val="hybridMultilevel"/>
    <w:tmpl w:val="B2FAC666"/>
    <w:lvl w:ilvl="0" w:tplc="3D625A9E">
      <w:start w:val="2"/>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3F6B3604"/>
    <w:multiLevelType w:val="singleLevel"/>
    <w:tmpl w:val="059C9EA2"/>
    <w:lvl w:ilvl="0">
      <w:start w:val="5"/>
      <w:numFmt w:val="bullet"/>
      <w:lvlText w:val="・"/>
      <w:lvlJc w:val="left"/>
      <w:pPr>
        <w:tabs>
          <w:tab w:val="num" w:pos="1920"/>
        </w:tabs>
        <w:ind w:left="1920" w:hanging="240"/>
      </w:pPr>
      <w:rPr>
        <w:rFonts w:ascii="ＭＳ ゴシック" w:eastAsia="ＭＳ ゴシック" w:hAnsi="Century" w:hint="eastAsia"/>
      </w:rPr>
    </w:lvl>
  </w:abstractNum>
  <w:abstractNum w:abstractNumId="18" w15:restartNumberingAfterBreak="0">
    <w:nsid w:val="454A68A8"/>
    <w:multiLevelType w:val="hybridMultilevel"/>
    <w:tmpl w:val="8B7A716A"/>
    <w:lvl w:ilvl="0" w:tplc="5360D92C">
      <w:start w:val="1"/>
      <w:numFmt w:val="decimalEnclosedCircle"/>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49BB43D8"/>
    <w:multiLevelType w:val="hybridMultilevel"/>
    <w:tmpl w:val="ECD07F7A"/>
    <w:lvl w:ilvl="0" w:tplc="04090011">
      <w:start w:val="1"/>
      <w:numFmt w:val="decimalEnclosedCircle"/>
      <w:lvlText w:val="%1"/>
      <w:lvlJc w:val="left"/>
      <w:pPr>
        <w:ind w:left="988" w:hanging="420"/>
      </w:p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0" w15:restartNumberingAfterBreak="0">
    <w:nsid w:val="4D8935AC"/>
    <w:multiLevelType w:val="hybridMultilevel"/>
    <w:tmpl w:val="5E86D31E"/>
    <w:lvl w:ilvl="0" w:tplc="3468D336">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1FC6E2F"/>
    <w:multiLevelType w:val="hybridMultilevel"/>
    <w:tmpl w:val="9224FBB8"/>
    <w:lvl w:ilvl="0" w:tplc="6FFEE01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2A96E8A"/>
    <w:multiLevelType w:val="singleLevel"/>
    <w:tmpl w:val="075A69C4"/>
    <w:lvl w:ilvl="0">
      <w:start w:val="2"/>
      <w:numFmt w:val="decimalEnclosedCircle"/>
      <w:lvlText w:val="%1"/>
      <w:lvlJc w:val="left"/>
      <w:pPr>
        <w:tabs>
          <w:tab w:val="num" w:pos="480"/>
        </w:tabs>
        <w:ind w:left="480" w:hanging="480"/>
      </w:pPr>
      <w:rPr>
        <w:rFonts w:hint="eastAsia"/>
      </w:rPr>
    </w:lvl>
  </w:abstractNum>
  <w:abstractNum w:abstractNumId="23" w15:restartNumberingAfterBreak="0">
    <w:nsid w:val="59097AB8"/>
    <w:multiLevelType w:val="singleLevel"/>
    <w:tmpl w:val="94924AB2"/>
    <w:lvl w:ilvl="0">
      <w:start w:val="7"/>
      <w:numFmt w:val="bullet"/>
      <w:lvlText w:val="・"/>
      <w:lvlJc w:val="left"/>
      <w:pPr>
        <w:tabs>
          <w:tab w:val="num" w:pos="1120"/>
        </w:tabs>
        <w:ind w:left="1120" w:hanging="240"/>
      </w:pPr>
      <w:rPr>
        <w:rFonts w:ascii="ＭＳ ゴシック" w:eastAsia="ＭＳ ゴシック" w:hAnsi="Century" w:hint="eastAsia"/>
      </w:rPr>
    </w:lvl>
  </w:abstractNum>
  <w:abstractNum w:abstractNumId="24" w15:restartNumberingAfterBreak="0">
    <w:nsid w:val="597349FE"/>
    <w:multiLevelType w:val="hybridMultilevel"/>
    <w:tmpl w:val="E6C6BE96"/>
    <w:lvl w:ilvl="0" w:tplc="7DCEEAC6">
      <w:start w:val="1"/>
      <w:numFmt w:val="decimalEnclosedCircle"/>
      <w:lvlText w:val="%1"/>
      <w:lvlJc w:val="left"/>
      <w:pPr>
        <w:ind w:left="56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E327EEB"/>
    <w:multiLevelType w:val="hybridMultilevel"/>
    <w:tmpl w:val="3FF8781A"/>
    <w:lvl w:ilvl="0" w:tplc="6BD0A3FA">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6" w15:restartNumberingAfterBreak="0">
    <w:nsid w:val="62AC26B2"/>
    <w:multiLevelType w:val="hybridMultilevel"/>
    <w:tmpl w:val="7F6CC7B4"/>
    <w:lvl w:ilvl="0" w:tplc="DA7207A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3F6240F"/>
    <w:multiLevelType w:val="singleLevel"/>
    <w:tmpl w:val="03121BEA"/>
    <w:lvl w:ilvl="0">
      <w:start w:val="1"/>
      <w:numFmt w:val="bullet"/>
      <w:lvlText w:val="※"/>
      <w:lvlJc w:val="left"/>
      <w:pPr>
        <w:tabs>
          <w:tab w:val="num" w:pos="680"/>
        </w:tabs>
        <w:ind w:left="680" w:hanging="240"/>
      </w:pPr>
      <w:rPr>
        <w:rFonts w:ascii="ＭＳ ゴシック" w:eastAsia="ＭＳ ゴシック" w:hAnsi="Century" w:hint="eastAsia"/>
      </w:rPr>
    </w:lvl>
  </w:abstractNum>
  <w:abstractNum w:abstractNumId="28" w15:restartNumberingAfterBreak="0">
    <w:nsid w:val="69AB2322"/>
    <w:multiLevelType w:val="hybridMultilevel"/>
    <w:tmpl w:val="34C6F904"/>
    <w:lvl w:ilvl="0" w:tplc="9E50ED44">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9" w15:restartNumberingAfterBreak="0">
    <w:nsid w:val="70A35EAD"/>
    <w:multiLevelType w:val="hybridMultilevel"/>
    <w:tmpl w:val="A6B6443E"/>
    <w:lvl w:ilvl="0" w:tplc="6BD0A3FA">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88A16D5"/>
    <w:multiLevelType w:val="singleLevel"/>
    <w:tmpl w:val="1BC00D7A"/>
    <w:lvl w:ilvl="0">
      <w:numFmt w:val="bullet"/>
      <w:lvlText w:val="※"/>
      <w:lvlJc w:val="left"/>
      <w:pPr>
        <w:tabs>
          <w:tab w:val="num" w:pos="680"/>
        </w:tabs>
        <w:ind w:left="680" w:hanging="240"/>
      </w:pPr>
      <w:rPr>
        <w:rFonts w:ascii="ＭＳ Ｐゴシック" w:eastAsia="ＭＳ Ｐゴシック" w:hAnsi="Century" w:hint="eastAsia"/>
      </w:rPr>
    </w:lvl>
  </w:abstractNum>
  <w:abstractNum w:abstractNumId="31" w15:restartNumberingAfterBreak="0">
    <w:nsid w:val="793F46FA"/>
    <w:multiLevelType w:val="singleLevel"/>
    <w:tmpl w:val="67E09630"/>
    <w:lvl w:ilvl="0">
      <w:numFmt w:val="bullet"/>
      <w:lvlText w:val="●"/>
      <w:lvlJc w:val="left"/>
      <w:pPr>
        <w:tabs>
          <w:tab w:val="num" w:pos="1120"/>
        </w:tabs>
        <w:ind w:left="1120" w:hanging="240"/>
      </w:pPr>
      <w:rPr>
        <w:rFonts w:ascii="ＭＳ Ｐゴシック" w:eastAsia="ＭＳ Ｐゴシック" w:hAnsi="Century" w:hint="eastAsia"/>
      </w:rPr>
    </w:lvl>
  </w:abstractNum>
  <w:abstractNum w:abstractNumId="32" w15:restartNumberingAfterBreak="0">
    <w:nsid w:val="7AC40ABB"/>
    <w:multiLevelType w:val="singleLevel"/>
    <w:tmpl w:val="CB809520"/>
    <w:lvl w:ilvl="0">
      <w:start w:val="5"/>
      <w:numFmt w:val="bullet"/>
      <w:lvlText w:val="★"/>
      <w:lvlJc w:val="left"/>
      <w:pPr>
        <w:tabs>
          <w:tab w:val="num" w:pos="1680"/>
        </w:tabs>
        <w:ind w:left="1680" w:hanging="480"/>
      </w:pPr>
      <w:rPr>
        <w:rFonts w:ascii="ＭＳ ゴシック" w:eastAsia="ＭＳ ゴシック" w:hAnsi="Century" w:hint="eastAsia"/>
      </w:rPr>
    </w:lvl>
  </w:abstractNum>
  <w:num w:numId="1">
    <w:abstractNumId w:val="22"/>
  </w:num>
  <w:num w:numId="2">
    <w:abstractNumId w:val="32"/>
  </w:num>
  <w:num w:numId="3">
    <w:abstractNumId w:val="17"/>
  </w:num>
  <w:num w:numId="4">
    <w:abstractNumId w:val="13"/>
  </w:num>
  <w:num w:numId="5">
    <w:abstractNumId w:val="27"/>
  </w:num>
  <w:num w:numId="6">
    <w:abstractNumId w:val="10"/>
  </w:num>
  <w:num w:numId="7">
    <w:abstractNumId w:val="15"/>
  </w:num>
  <w:num w:numId="8">
    <w:abstractNumId w:val="30"/>
  </w:num>
  <w:num w:numId="9">
    <w:abstractNumId w:val="31"/>
  </w:num>
  <w:num w:numId="10">
    <w:abstractNumId w:val="23"/>
  </w:num>
  <w:num w:numId="1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2"/>
  </w:num>
  <w:num w:numId="14">
    <w:abstractNumId w:val="5"/>
  </w:num>
  <w:num w:numId="15">
    <w:abstractNumId w:val="20"/>
  </w:num>
  <w:num w:numId="16">
    <w:abstractNumId w:val="4"/>
  </w:num>
  <w:num w:numId="17">
    <w:abstractNumId w:val="7"/>
  </w:num>
  <w:num w:numId="18">
    <w:abstractNumId w:val="11"/>
  </w:num>
  <w:num w:numId="19">
    <w:abstractNumId w:val="1"/>
  </w:num>
  <w:num w:numId="20">
    <w:abstractNumId w:val="6"/>
  </w:num>
  <w:num w:numId="21">
    <w:abstractNumId w:val="19"/>
  </w:num>
  <w:num w:numId="22">
    <w:abstractNumId w:val="25"/>
  </w:num>
  <w:num w:numId="23">
    <w:abstractNumId w:val="14"/>
  </w:num>
  <w:num w:numId="24">
    <w:abstractNumId w:val="0"/>
  </w:num>
  <w:num w:numId="25">
    <w:abstractNumId w:val="9"/>
  </w:num>
  <w:num w:numId="26">
    <w:abstractNumId w:val="29"/>
  </w:num>
  <w:num w:numId="27">
    <w:abstractNumId w:val="18"/>
  </w:num>
  <w:num w:numId="28">
    <w:abstractNumId w:val="21"/>
  </w:num>
  <w:num w:numId="29">
    <w:abstractNumId w:val="9"/>
  </w:num>
  <w:num w:numId="30">
    <w:abstractNumId w:val="10"/>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24"/>
  </w:num>
  <w:num w:numId="40">
    <w:abstractNumId w:val="26"/>
  </w:num>
  <w:num w:numId="41">
    <w:abstractNumId w:val="3"/>
  </w:num>
  <w:num w:numId="42">
    <w:abstractNumId w:val="2"/>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3E6"/>
    <w:rsid w:val="00000188"/>
    <w:rsid w:val="00000C7A"/>
    <w:rsid w:val="00012042"/>
    <w:rsid w:val="00012072"/>
    <w:rsid w:val="00012E86"/>
    <w:rsid w:val="00012E93"/>
    <w:rsid w:val="00021362"/>
    <w:rsid w:val="000345CC"/>
    <w:rsid w:val="00046F38"/>
    <w:rsid w:val="00047D8B"/>
    <w:rsid w:val="0005021C"/>
    <w:rsid w:val="00050A64"/>
    <w:rsid w:val="00052888"/>
    <w:rsid w:val="00054129"/>
    <w:rsid w:val="0006429F"/>
    <w:rsid w:val="000666D9"/>
    <w:rsid w:val="000714F1"/>
    <w:rsid w:val="00075821"/>
    <w:rsid w:val="00077D75"/>
    <w:rsid w:val="00091EB6"/>
    <w:rsid w:val="000A23B1"/>
    <w:rsid w:val="000A2484"/>
    <w:rsid w:val="000A4C87"/>
    <w:rsid w:val="000B2D54"/>
    <w:rsid w:val="000B5B1C"/>
    <w:rsid w:val="000C6C93"/>
    <w:rsid w:val="000D1599"/>
    <w:rsid w:val="000D5CF0"/>
    <w:rsid w:val="000D7B73"/>
    <w:rsid w:val="000F2C5A"/>
    <w:rsid w:val="000F68B0"/>
    <w:rsid w:val="000F70C9"/>
    <w:rsid w:val="00100A91"/>
    <w:rsid w:val="001021F9"/>
    <w:rsid w:val="00110547"/>
    <w:rsid w:val="00111EB4"/>
    <w:rsid w:val="00113E30"/>
    <w:rsid w:val="001162CC"/>
    <w:rsid w:val="001220D9"/>
    <w:rsid w:val="00123261"/>
    <w:rsid w:val="00125589"/>
    <w:rsid w:val="00126F68"/>
    <w:rsid w:val="00140540"/>
    <w:rsid w:val="00141EF6"/>
    <w:rsid w:val="00143991"/>
    <w:rsid w:val="001520AF"/>
    <w:rsid w:val="00152524"/>
    <w:rsid w:val="00171205"/>
    <w:rsid w:val="001731E9"/>
    <w:rsid w:val="001809FB"/>
    <w:rsid w:val="001810D2"/>
    <w:rsid w:val="001815ED"/>
    <w:rsid w:val="00183769"/>
    <w:rsid w:val="00184EB9"/>
    <w:rsid w:val="001869EB"/>
    <w:rsid w:val="0019163B"/>
    <w:rsid w:val="001B3C05"/>
    <w:rsid w:val="001B5BDD"/>
    <w:rsid w:val="001B6BA3"/>
    <w:rsid w:val="001D2A62"/>
    <w:rsid w:val="001D3EB2"/>
    <w:rsid w:val="001E0134"/>
    <w:rsid w:val="001E16CB"/>
    <w:rsid w:val="001E4468"/>
    <w:rsid w:val="001E64A7"/>
    <w:rsid w:val="001E7D60"/>
    <w:rsid w:val="001F25BD"/>
    <w:rsid w:val="001F3AED"/>
    <w:rsid w:val="001F6820"/>
    <w:rsid w:val="001F6B3F"/>
    <w:rsid w:val="00205D84"/>
    <w:rsid w:val="00211C18"/>
    <w:rsid w:val="00221A8A"/>
    <w:rsid w:val="0022628C"/>
    <w:rsid w:val="00237BE7"/>
    <w:rsid w:val="00246866"/>
    <w:rsid w:val="0024739D"/>
    <w:rsid w:val="00247831"/>
    <w:rsid w:val="00250E3B"/>
    <w:rsid w:val="00256F9B"/>
    <w:rsid w:val="00263492"/>
    <w:rsid w:val="00264715"/>
    <w:rsid w:val="00264CF6"/>
    <w:rsid w:val="00264EDE"/>
    <w:rsid w:val="00273892"/>
    <w:rsid w:val="00274294"/>
    <w:rsid w:val="00275534"/>
    <w:rsid w:val="00291B5B"/>
    <w:rsid w:val="00291C40"/>
    <w:rsid w:val="00293DC3"/>
    <w:rsid w:val="00294D36"/>
    <w:rsid w:val="002B108F"/>
    <w:rsid w:val="002B2E93"/>
    <w:rsid w:val="002B45F8"/>
    <w:rsid w:val="002C30FD"/>
    <w:rsid w:val="002D02F5"/>
    <w:rsid w:val="002D469B"/>
    <w:rsid w:val="002E4852"/>
    <w:rsid w:val="002F0E64"/>
    <w:rsid w:val="003040A6"/>
    <w:rsid w:val="003058D2"/>
    <w:rsid w:val="00320F4C"/>
    <w:rsid w:val="00330727"/>
    <w:rsid w:val="00331ACA"/>
    <w:rsid w:val="0033486C"/>
    <w:rsid w:val="0034207A"/>
    <w:rsid w:val="00355561"/>
    <w:rsid w:val="00355733"/>
    <w:rsid w:val="00355EC7"/>
    <w:rsid w:val="00355EFF"/>
    <w:rsid w:val="00356EA9"/>
    <w:rsid w:val="00360103"/>
    <w:rsid w:val="00367212"/>
    <w:rsid w:val="003861A0"/>
    <w:rsid w:val="0039066B"/>
    <w:rsid w:val="00391662"/>
    <w:rsid w:val="00391AF7"/>
    <w:rsid w:val="00394E1B"/>
    <w:rsid w:val="00396C2C"/>
    <w:rsid w:val="003A22E0"/>
    <w:rsid w:val="003A2A04"/>
    <w:rsid w:val="003A58BF"/>
    <w:rsid w:val="003C424C"/>
    <w:rsid w:val="003C4572"/>
    <w:rsid w:val="003D065C"/>
    <w:rsid w:val="003D28A0"/>
    <w:rsid w:val="003D3DAB"/>
    <w:rsid w:val="003D431A"/>
    <w:rsid w:val="003D6620"/>
    <w:rsid w:val="003F0680"/>
    <w:rsid w:val="003F7776"/>
    <w:rsid w:val="004208F5"/>
    <w:rsid w:val="00427DC0"/>
    <w:rsid w:val="00427E63"/>
    <w:rsid w:val="00431718"/>
    <w:rsid w:val="00434BA3"/>
    <w:rsid w:val="00442596"/>
    <w:rsid w:val="00456397"/>
    <w:rsid w:val="00465172"/>
    <w:rsid w:val="00471E44"/>
    <w:rsid w:val="00474315"/>
    <w:rsid w:val="00474927"/>
    <w:rsid w:val="00475046"/>
    <w:rsid w:val="00481FE3"/>
    <w:rsid w:val="00487C11"/>
    <w:rsid w:val="0049592E"/>
    <w:rsid w:val="00497116"/>
    <w:rsid w:val="004A0C88"/>
    <w:rsid w:val="004A1E06"/>
    <w:rsid w:val="004A7636"/>
    <w:rsid w:val="004B4CE5"/>
    <w:rsid w:val="004C784F"/>
    <w:rsid w:val="004E4D1C"/>
    <w:rsid w:val="00502E49"/>
    <w:rsid w:val="00505C3E"/>
    <w:rsid w:val="00513BC1"/>
    <w:rsid w:val="00513F21"/>
    <w:rsid w:val="00523A77"/>
    <w:rsid w:val="00523CAB"/>
    <w:rsid w:val="0052523B"/>
    <w:rsid w:val="00525DDA"/>
    <w:rsid w:val="00527309"/>
    <w:rsid w:val="0053698B"/>
    <w:rsid w:val="0054060B"/>
    <w:rsid w:val="00543BC7"/>
    <w:rsid w:val="00546E3F"/>
    <w:rsid w:val="00553D51"/>
    <w:rsid w:val="00560147"/>
    <w:rsid w:val="00561AFC"/>
    <w:rsid w:val="00572527"/>
    <w:rsid w:val="005770C6"/>
    <w:rsid w:val="005869C6"/>
    <w:rsid w:val="00591B56"/>
    <w:rsid w:val="005943E0"/>
    <w:rsid w:val="005964B0"/>
    <w:rsid w:val="00596C65"/>
    <w:rsid w:val="005A69F5"/>
    <w:rsid w:val="005B2DCC"/>
    <w:rsid w:val="005B2E95"/>
    <w:rsid w:val="005B302F"/>
    <w:rsid w:val="005C20B3"/>
    <w:rsid w:val="005C3431"/>
    <w:rsid w:val="005C4FCC"/>
    <w:rsid w:val="005C6726"/>
    <w:rsid w:val="005D03F8"/>
    <w:rsid w:val="005D33A4"/>
    <w:rsid w:val="005E1EB8"/>
    <w:rsid w:val="005E4A9A"/>
    <w:rsid w:val="005E4B14"/>
    <w:rsid w:val="005F3A2E"/>
    <w:rsid w:val="005F77E1"/>
    <w:rsid w:val="00600D4E"/>
    <w:rsid w:val="00601442"/>
    <w:rsid w:val="0060539B"/>
    <w:rsid w:val="00606C54"/>
    <w:rsid w:val="0061175A"/>
    <w:rsid w:val="006169B1"/>
    <w:rsid w:val="006216E5"/>
    <w:rsid w:val="00622845"/>
    <w:rsid w:val="0062389D"/>
    <w:rsid w:val="00631F91"/>
    <w:rsid w:val="00641110"/>
    <w:rsid w:val="0064185F"/>
    <w:rsid w:val="006529F8"/>
    <w:rsid w:val="00660F09"/>
    <w:rsid w:val="00662ED1"/>
    <w:rsid w:val="0066576E"/>
    <w:rsid w:val="00666817"/>
    <w:rsid w:val="00670C19"/>
    <w:rsid w:val="00673349"/>
    <w:rsid w:val="00673610"/>
    <w:rsid w:val="006764DF"/>
    <w:rsid w:val="00677684"/>
    <w:rsid w:val="00682F62"/>
    <w:rsid w:val="00683FB8"/>
    <w:rsid w:val="006A05AD"/>
    <w:rsid w:val="006B3D00"/>
    <w:rsid w:val="006C1B82"/>
    <w:rsid w:val="006C602E"/>
    <w:rsid w:val="006C66F2"/>
    <w:rsid w:val="006D216A"/>
    <w:rsid w:val="006D2D11"/>
    <w:rsid w:val="006D5DF0"/>
    <w:rsid w:val="006D6069"/>
    <w:rsid w:val="007022E0"/>
    <w:rsid w:val="007026DB"/>
    <w:rsid w:val="00703482"/>
    <w:rsid w:val="0071450C"/>
    <w:rsid w:val="00717B6B"/>
    <w:rsid w:val="007206CC"/>
    <w:rsid w:val="00720D8D"/>
    <w:rsid w:val="00736F1D"/>
    <w:rsid w:val="00742222"/>
    <w:rsid w:val="00743EBE"/>
    <w:rsid w:val="00746D71"/>
    <w:rsid w:val="00751098"/>
    <w:rsid w:val="00752BA1"/>
    <w:rsid w:val="0075394D"/>
    <w:rsid w:val="007579DC"/>
    <w:rsid w:val="007667B8"/>
    <w:rsid w:val="007669BA"/>
    <w:rsid w:val="00771321"/>
    <w:rsid w:val="00771585"/>
    <w:rsid w:val="007775AB"/>
    <w:rsid w:val="0078397F"/>
    <w:rsid w:val="007839AE"/>
    <w:rsid w:val="007B7761"/>
    <w:rsid w:val="007C5253"/>
    <w:rsid w:val="007C5BCE"/>
    <w:rsid w:val="007C641C"/>
    <w:rsid w:val="007D7936"/>
    <w:rsid w:val="007E242B"/>
    <w:rsid w:val="008015BF"/>
    <w:rsid w:val="00805558"/>
    <w:rsid w:val="00813FDE"/>
    <w:rsid w:val="0082121C"/>
    <w:rsid w:val="00822E63"/>
    <w:rsid w:val="00823ACB"/>
    <w:rsid w:val="008268A1"/>
    <w:rsid w:val="0083118C"/>
    <w:rsid w:val="00831B45"/>
    <w:rsid w:val="00835FE4"/>
    <w:rsid w:val="00837F1F"/>
    <w:rsid w:val="008403D4"/>
    <w:rsid w:val="00841193"/>
    <w:rsid w:val="00841CCF"/>
    <w:rsid w:val="00844223"/>
    <w:rsid w:val="008518C5"/>
    <w:rsid w:val="008544BF"/>
    <w:rsid w:val="008621C8"/>
    <w:rsid w:val="00864AEE"/>
    <w:rsid w:val="008653E6"/>
    <w:rsid w:val="00867B2A"/>
    <w:rsid w:val="00883AC0"/>
    <w:rsid w:val="00884995"/>
    <w:rsid w:val="00885BA3"/>
    <w:rsid w:val="0089030F"/>
    <w:rsid w:val="008A0755"/>
    <w:rsid w:val="008B2947"/>
    <w:rsid w:val="008B5ABA"/>
    <w:rsid w:val="008B6160"/>
    <w:rsid w:val="008B61FB"/>
    <w:rsid w:val="008C343A"/>
    <w:rsid w:val="008D323F"/>
    <w:rsid w:val="008E1818"/>
    <w:rsid w:val="008F02F5"/>
    <w:rsid w:val="008F2084"/>
    <w:rsid w:val="00901E3C"/>
    <w:rsid w:val="00904675"/>
    <w:rsid w:val="009115B3"/>
    <w:rsid w:val="00912011"/>
    <w:rsid w:val="009206DD"/>
    <w:rsid w:val="00920C5E"/>
    <w:rsid w:val="009232A4"/>
    <w:rsid w:val="00923838"/>
    <w:rsid w:val="00932767"/>
    <w:rsid w:val="009369BA"/>
    <w:rsid w:val="00946B13"/>
    <w:rsid w:val="009633D0"/>
    <w:rsid w:val="0098214C"/>
    <w:rsid w:val="00986B33"/>
    <w:rsid w:val="00996E42"/>
    <w:rsid w:val="009A0B37"/>
    <w:rsid w:val="009A4399"/>
    <w:rsid w:val="009A56AC"/>
    <w:rsid w:val="009B7858"/>
    <w:rsid w:val="009C028B"/>
    <w:rsid w:val="009C6BE9"/>
    <w:rsid w:val="009D1CEF"/>
    <w:rsid w:val="009D2E8C"/>
    <w:rsid w:val="009E15FB"/>
    <w:rsid w:val="009E4795"/>
    <w:rsid w:val="009E77A3"/>
    <w:rsid w:val="009F7A30"/>
    <w:rsid w:val="00A00460"/>
    <w:rsid w:val="00A01ACE"/>
    <w:rsid w:val="00A02ADE"/>
    <w:rsid w:val="00A0679B"/>
    <w:rsid w:val="00A06D17"/>
    <w:rsid w:val="00A10ADF"/>
    <w:rsid w:val="00A11FAC"/>
    <w:rsid w:val="00A15FA9"/>
    <w:rsid w:val="00A25000"/>
    <w:rsid w:val="00A269EC"/>
    <w:rsid w:val="00A27557"/>
    <w:rsid w:val="00A35EDD"/>
    <w:rsid w:val="00A42153"/>
    <w:rsid w:val="00A453E2"/>
    <w:rsid w:val="00A51F4C"/>
    <w:rsid w:val="00A57B65"/>
    <w:rsid w:val="00A60752"/>
    <w:rsid w:val="00A666D6"/>
    <w:rsid w:val="00A67523"/>
    <w:rsid w:val="00A67FFD"/>
    <w:rsid w:val="00A73F07"/>
    <w:rsid w:val="00A76930"/>
    <w:rsid w:val="00A76DB8"/>
    <w:rsid w:val="00A869F0"/>
    <w:rsid w:val="00A973CA"/>
    <w:rsid w:val="00AB2E4C"/>
    <w:rsid w:val="00AB4894"/>
    <w:rsid w:val="00AB5024"/>
    <w:rsid w:val="00AB7288"/>
    <w:rsid w:val="00AB72F4"/>
    <w:rsid w:val="00AD06E6"/>
    <w:rsid w:val="00AD0E10"/>
    <w:rsid w:val="00AD233B"/>
    <w:rsid w:val="00AD7D72"/>
    <w:rsid w:val="00AF10F0"/>
    <w:rsid w:val="00AF771B"/>
    <w:rsid w:val="00B07774"/>
    <w:rsid w:val="00B114DA"/>
    <w:rsid w:val="00B24345"/>
    <w:rsid w:val="00B24A9A"/>
    <w:rsid w:val="00B24FE4"/>
    <w:rsid w:val="00B25BB1"/>
    <w:rsid w:val="00B27130"/>
    <w:rsid w:val="00B414F8"/>
    <w:rsid w:val="00B4448D"/>
    <w:rsid w:val="00B52FAC"/>
    <w:rsid w:val="00B555B8"/>
    <w:rsid w:val="00B66E0D"/>
    <w:rsid w:val="00B97269"/>
    <w:rsid w:val="00BA0A08"/>
    <w:rsid w:val="00BA608D"/>
    <w:rsid w:val="00BB1E32"/>
    <w:rsid w:val="00BB4514"/>
    <w:rsid w:val="00BB45CB"/>
    <w:rsid w:val="00BC3A7F"/>
    <w:rsid w:val="00BC420F"/>
    <w:rsid w:val="00BC4D54"/>
    <w:rsid w:val="00BD0698"/>
    <w:rsid w:val="00BD1ADD"/>
    <w:rsid w:val="00BD2C46"/>
    <w:rsid w:val="00BD5BA8"/>
    <w:rsid w:val="00BE0EC0"/>
    <w:rsid w:val="00C14C24"/>
    <w:rsid w:val="00C16E4E"/>
    <w:rsid w:val="00C319D1"/>
    <w:rsid w:val="00C32957"/>
    <w:rsid w:val="00C5527E"/>
    <w:rsid w:val="00C56A2F"/>
    <w:rsid w:val="00C62E51"/>
    <w:rsid w:val="00C644E0"/>
    <w:rsid w:val="00C64652"/>
    <w:rsid w:val="00C666B5"/>
    <w:rsid w:val="00C66AA8"/>
    <w:rsid w:val="00C710FD"/>
    <w:rsid w:val="00C731B0"/>
    <w:rsid w:val="00C735D2"/>
    <w:rsid w:val="00C745C4"/>
    <w:rsid w:val="00C808E3"/>
    <w:rsid w:val="00C87601"/>
    <w:rsid w:val="00C94D83"/>
    <w:rsid w:val="00C96E90"/>
    <w:rsid w:val="00CA2686"/>
    <w:rsid w:val="00CA6731"/>
    <w:rsid w:val="00CA7AF9"/>
    <w:rsid w:val="00CB2865"/>
    <w:rsid w:val="00CB3470"/>
    <w:rsid w:val="00CC1D1C"/>
    <w:rsid w:val="00CC4429"/>
    <w:rsid w:val="00CE4533"/>
    <w:rsid w:val="00CF2E20"/>
    <w:rsid w:val="00CF4C52"/>
    <w:rsid w:val="00CF7D63"/>
    <w:rsid w:val="00D04755"/>
    <w:rsid w:val="00D15257"/>
    <w:rsid w:val="00D34D9B"/>
    <w:rsid w:val="00D450F9"/>
    <w:rsid w:val="00D51D32"/>
    <w:rsid w:val="00D5273A"/>
    <w:rsid w:val="00D5293B"/>
    <w:rsid w:val="00D6092D"/>
    <w:rsid w:val="00D67C9B"/>
    <w:rsid w:val="00D72FBB"/>
    <w:rsid w:val="00D77951"/>
    <w:rsid w:val="00D814DB"/>
    <w:rsid w:val="00D81DFE"/>
    <w:rsid w:val="00D839F4"/>
    <w:rsid w:val="00D86D07"/>
    <w:rsid w:val="00D87729"/>
    <w:rsid w:val="00D87D16"/>
    <w:rsid w:val="00D93AF6"/>
    <w:rsid w:val="00DA46E6"/>
    <w:rsid w:val="00DA49E1"/>
    <w:rsid w:val="00DB2AA7"/>
    <w:rsid w:val="00DC0603"/>
    <w:rsid w:val="00DC2554"/>
    <w:rsid w:val="00DC2718"/>
    <w:rsid w:val="00DC7BBC"/>
    <w:rsid w:val="00DD37FB"/>
    <w:rsid w:val="00DE59E1"/>
    <w:rsid w:val="00DF2DE6"/>
    <w:rsid w:val="00DF2EA9"/>
    <w:rsid w:val="00DF3108"/>
    <w:rsid w:val="00DF47A5"/>
    <w:rsid w:val="00DF5097"/>
    <w:rsid w:val="00DF5D89"/>
    <w:rsid w:val="00E03A59"/>
    <w:rsid w:val="00E11CCE"/>
    <w:rsid w:val="00E256B0"/>
    <w:rsid w:val="00E31F94"/>
    <w:rsid w:val="00E355C7"/>
    <w:rsid w:val="00E35AB1"/>
    <w:rsid w:val="00E46DC8"/>
    <w:rsid w:val="00E55CC4"/>
    <w:rsid w:val="00E60760"/>
    <w:rsid w:val="00E6308C"/>
    <w:rsid w:val="00E662F6"/>
    <w:rsid w:val="00E663AC"/>
    <w:rsid w:val="00E85A7B"/>
    <w:rsid w:val="00E9310D"/>
    <w:rsid w:val="00EA243D"/>
    <w:rsid w:val="00EA7E9E"/>
    <w:rsid w:val="00EC7415"/>
    <w:rsid w:val="00ED1D30"/>
    <w:rsid w:val="00ED692D"/>
    <w:rsid w:val="00EE1747"/>
    <w:rsid w:val="00EF1E54"/>
    <w:rsid w:val="00EF207A"/>
    <w:rsid w:val="00EF4364"/>
    <w:rsid w:val="00EF553D"/>
    <w:rsid w:val="00EF5946"/>
    <w:rsid w:val="00EF6389"/>
    <w:rsid w:val="00F04150"/>
    <w:rsid w:val="00F07168"/>
    <w:rsid w:val="00F108DB"/>
    <w:rsid w:val="00F11DAD"/>
    <w:rsid w:val="00F12A9F"/>
    <w:rsid w:val="00F212DA"/>
    <w:rsid w:val="00F22E86"/>
    <w:rsid w:val="00F24E2B"/>
    <w:rsid w:val="00F42022"/>
    <w:rsid w:val="00F42E41"/>
    <w:rsid w:val="00F454CE"/>
    <w:rsid w:val="00F45CA9"/>
    <w:rsid w:val="00F47AC2"/>
    <w:rsid w:val="00F47DEA"/>
    <w:rsid w:val="00F5485D"/>
    <w:rsid w:val="00F54B2F"/>
    <w:rsid w:val="00F57970"/>
    <w:rsid w:val="00F61E7D"/>
    <w:rsid w:val="00F64033"/>
    <w:rsid w:val="00F716E2"/>
    <w:rsid w:val="00F74513"/>
    <w:rsid w:val="00F910F0"/>
    <w:rsid w:val="00F94CBC"/>
    <w:rsid w:val="00F95CB6"/>
    <w:rsid w:val="00FA1AE2"/>
    <w:rsid w:val="00FA6ACC"/>
    <w:rsid w:val="00FA7784"/>
    <w:rsid w:val="00FB0093"/>
    <w:rsid w:val="00FB1E46"/>
    <w:rsid w:val="00FB62FA"/>
    <w:rsid w:val="00FC27CA"/>
    <w:rsid w:val="00FC44EE"/>
    <w:rsid w:val="00FC50C3"/>
    <w:rsid w:val="00FC698C"/>
    <w:rsid w:val="00FD05A5"/>
    <w:rsid w:val="00FD3F51"/>
    <w:rsid w:val="00FD5AFC"/>
    <w:rsid w:val="00FE34D4"/>
    <w:rsid w:val="00FE6C9F"/>
    <w:rsid w:val="00FF125D"/>
    <w:rsid w:val="00FF1534"/>
    <w:rsid w:val="00FF3B5A"/>
    <w:rsid w:val="00FF7491"/>
    <w:rsid w:val="00FF7F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7C11E41B"/>
  <w15:docId w15:val="{24C82598-2859-40CC-813E-F804D962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eastAsia="ＭＳ Ｐ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794" w:right="907"/>
    </w:pPr>
    <w:rPr>
      <w:rFonts w:eastAsia="ＭＳ ゴシック"/>
      <w:sz w:val="24"/>
    </w:rPr>
  </w:style>
  <w:style w:type="paragraph" w:styleId="a4">
    <w:name w:val="Body Text Indent"/>
    <w:basedOn w:val="a"/>
    <w:link w:val="a5"/>
    <w:pPr>
      <w:ind w:left="440" w:hanging="440"/>
    </w:pPr>
    <w:rPr>
      <w:rFonts w:eastAsia="ＭＳ ゴシック"/>
      <w:sz w:val="24"/>
    </w:rPr>
  </w:style>
  <w:style w:type="paragraph" w:styleId="2">
    <w:name w:val="Body Text Indent 2"/>
    <w:basedOn w:val="a"/>
    <w:link w:val="20"/>
    <w:pPr>
      <w:ind w:left="660" w:hanging="440"/>
    </w:pPr>
    <w:rPr>
      <w:rFonts w:eastAsia="ＭＳ ゴシック"/>
      <w:sz w:val="24"/>
    </w:rPr>
  </w:style>
  <w:style w:type="paragraph" w:styleId="3">
    <w:name w:val="Body Text Indent 3"/>
    <w:basedOn w:val="a"/>
    <w:link w:val="30"/>
    <w:pPr>
      <w:ind w:left="880" w:hanging="440"/>
    </w:pPr>
    <w:rPr>
      <w:rFonts w:eastAsia="ＭＳ ゴシック"/>
      <w:sz w:val="24"/>
    </w:rPr>
  </w:style>
  <w:style w:type="paragraph" w:customStyle="1" w:styleId="a6">
    <w:name w:val="一太郎８/９"/>
    <w:pPr>
      <w:widowControl w:val="0"/>
      <w:wordWrap w:val="0"/>
      <w:autoSpaceDE w:val="0"/>
      <w:autoSpaceDN w:val="0"/>
      <w:adjustRightInd w:val="0"/>
      <w:spacing w:line="332" w:lineRule="atLeast"/>
      <w:jc w:val="both"/>
    </w:pPr>
    <w:rPr>
      <w:rFonts w:ascii="Times New Roman" w:hAnsi="Times New Roman"/>
      <w:spacing w:val="2"/>
      <w:sz w:val="21"/>
    </w:rPr>
  </w:style>
  <w:style w:type="paragraph" w:styleId="a7">
    <w:name w:val="Note Heading"/>
    <w:basedOn w:val="a"/>
    <w:next w:val="a"/>
    <w:pPr>
      <w:jc w:val="center"/>
    </w:pPr>
    <w:rPr>
      <w:rFonts w:eastAsia="ＭＳ ゴシック"/>
      <w:sz w:val="24"/>
    </w:rPr>
  </w:style>
  <w:style w:type="paragraph" w:styleId="a8">
    <w:name w:val="Closing"/>
    <w:basedOn w:val="a"/>
    <w:next w:val="a"/>
    <w:pPr>
      <w:jc w:val="right"/>
    </w:pPr>
    <w:rPr>
      <w:rFonts w:eastAsia="ＭＳ ゴシック"/>
      <w:sz w:val="24"/>
    </w:rPr>
  </w:style>
  <w:style w:type="paragraph" w:styleId="a9">
    <w:name w:val="footer"/>
    <w:basedOn w:val="a"/>
    <w:link w:val="aa"/>
    <w:uiPriority w:val="99"/>
    <w:pPr>
      <w:tabs>
        <w:tab w:val="center" w:pos="4252"/>
        <w:tab w:val="right" w:pos="8504"/>
      </w:tabs>
      <w:snapToGrid w:val="0"/>
    </w:pPr>
  </w:style>
  <w:style w:type="character" w:styleId="ab">
    <w:name w:val="page number"/>
    <w:basedOn w:val="a0"/>
  </w:style>
  <w:style w:type="paragraph" w:styleId="ac">
    <w:name w:val="Balloon Text"/>
    <w:basedOn w:val="a"/>
    <w:semiHidden/>
    <w:unhideWhenUsed/>
    <w:rPr>
      <w:rFonts w:ascii="Arial" w:eastAsia="ＭＳ ゴシック" w:hAnsi="Arial"/>
      <w:sz w:val="18"/>
      <w:szCs w:val="18"/>
    </w:rPr>
  </w:style>
  <w:style w:type="character" w:customStyle="1" w:styleId="ad">
    <w:name w:val="吹き出し (文字)"/>
    <w:semiHidden/>
    <w:rPr>
      <w:rFonts w:ascii="Arial" w:eastAsia="ＭＳ ゴシック" w:hAnsi="Arial" w:cs="Times New Roman"/>
      <w:kern w:val="2"/>
      <w:sz w:val="18"/>
      <w:szCs w:val="18"/>
    </w:rPr>
  </w:style>
  <w:style w:type="paragraph" w:styleId="ae">
    <w:name w:val="header"/>
    <w:basedOn w:val="a"/>
    <w:uiPriority w:val="99"/>
    <w:unhideWhenUsed/>
    <w:pPr>
      <w:tabs>
        <w:tab w:val="center" w:pos="4252"/>
        <w:tab w:val="right" w:pos="8504"/>
      </w:tabs>
      <w:snapToGrid w:val="0"/>
    </w:pPr>
  </w:style>
  <w:style w:type="character" w:customStyle="1" w:styleId="af">
    <w:name w:val="ヘッダー (文字)"/>
    <w:uiPriority w:val="99"/>
    <w:rPr>
      <w:rFonts w:ascii="ＭＳ 明朝" w:eastAsia="ＭＳ Ｐゴシック"/>
      <w:kern w:val="2"/>
      <w:sz w:val="22"/>
    </w:rPr>
  </w:style>
  <w:style w:type="paragraph" w:styleId="af0">
    <w:name w:val="List Paragraph"/>
    <w:basedOn w:val="a"/>
    <w:uiPriority w:val="34"/>
    <w:qFormat/>
    <w:rsid w:val="00525DDA"/>
    <w:pPr>
      <w:ind w:leftChars="400" w:left="840"/>
    </w:pPr>
  </w:style>
  <w:style w:type="table" w:styleId="af1">
    <w:name w:val="Table Grid"/>
    <w:basedOn w:val="a1"/>
    <w:rsid w:val="0074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本文インデント 3 (文字)"/>
    <w:basedOn w:val="a0"/>
    <w:link w:val="3"/>
    <w:rsid w:val="00884995"/>
    <w:rPr>
      <w:rFonts w:ascii="ＭＳ 明朝" w:eastAsia="ＭＳ ゴシック"/>
      <w:kern w:val="2"/>
      <w:sz w:val="24"/>
    </w:rPr>
  </w:style>
  <w:style w:type="character" w:customStyle="1" w:styleId="aa">
    <w:name w:val="フッター (文字)"/>
    <w:basedOn w:val="a0"/>
    <w:link w:val="a9"/>
    <w:uiPriority w:val="99"/>
    <w:rsid w:val="009232A4"/>
    <w:rPr>
      <w:rFonts w:ascii="ＭＳ 明朝" w:eastAsia="ＭＳ Ｐゴシック"/>
      <w:kern w:val="2"/>
      <w:sz w:val="22"/>
    </w:rPr>
  </w:style>
  <w:style w:type="character" w:customStyle="1" w:styleId="a5">
    <w:name w:val="本文インデント (文字)"/>
    <w:basedOn w:val="a0"/>
    <w:link w:val="a4"/>
    <w:rsid w:val="0049592E"/>
    <w:rPr>
      <w:rFonts w:ascii="ＭＳ 明朝" w:eastAsia="ＭＳ ゴシック"/>
      <w:kern w:val="2"/>
      <w:sz w:val="24"/>
    </w:rPr>
  </w:style>
  <w:style w:type="character" w:customStyle="1" w:styleId="20">
    <w:name w:val="本文インデント 2 (文字)"/>
    <w:basedOn w:val="a0"/>
    <w:link w:val="2"/>
    <w:rsid w:val="0049592E"/>
    <w:rPr>
      <w:rFonts w:ascii="ＭＳ 明朝" w:eastAsia="ＭＳ ゴシック"/>
      <w:kern w:val="2"/>
      <w:sz w:val="24"/>
    </w:rPr>
  </w:style>
  <w:style w:type="character" w:styleId="af2">
    <w:name w:val="Strong"/>
    <w:basedOn w:val="a0"/>
    <w:uiPriority w:val="22"/>
    <w:qFormat/>
    <w:rsid w:val="007839AE"/>
    <w:rPr>
      <w:b/>
      <w:bCs/>
    </w:rPr>
  </w:style>
  <w:style w:type="character" w:styleId="af3">
    <w:name w:val="annotation reference"/>
    <w:basedOn w:val="a0"/>
    <w:semiHidden/>
    <w:unhideWhenUsed/>
    <w:rsid w:val="008015BF"/>
    <w:rPr>
      <w:sz w:val="18"/>
      <w:szCs w:val="18"/>
    </w:rPr>
  </w:style>
  <w:style w:type="paragraph" w:styleId="af4">
    <w:name w:val="annotation text"/>
    <w:basedOn w:val="a"/>
    <w:link w:val="af5"/>
    <w:semiHidden/>
    <w:unhideWhenUsed/>
    <w:rsid w:val="008015BF"/>
    <w:pPr>
      <w:jc w:val="left"/>
    </w:pPr>
  </w:style>
  <w:style w:type="character" w:customStyle="1" w:styleId="af5">
    <w:name w:val="コメント文字列 (文字)"/>
    <w:basedOn w:val="a0"/>
    <w:link w:val="af4"/>
    <w:semiHidden/>
    <w:rsid w:val="008015BF"/>
    <w:rPr>
      <w:rFonts w:ascii="ＭＳ 明朝" w:eastAsia="ＭＳ Ｐゴシック"/>
      <w:kern w:val="2"/>
      <w:sz w:val="22"/>
    </w:rPr>
  </w:style>
  <w:style w:type="paragraph" w:styleId="af6">
    <w:name w:val="annotation subject"/>
    <w:basedOn w:val="af4"/>
    <w:next w:val="af4"/>
    <w:link w:val="af7"/>
    <w:semiHidden/>
    <w:unhideWhenUsed/>
    <w:rsid w:val="008015BF"/>
    <w:rPr>
      <w:b/>
      <w:bCs/>
    </w:rPr>
  </w:style>
  <w:style w:type="character" w:customStyle="1" w:styleId="af7">
    <w:name w:val="コメント内容 (文字)"/>
    <w:basedOn w:val="af5"/>
    <w:link w:val="af6"/>
    <w:semiHidden/>
    <w:rsid w:val="008015BF"/>
    <w:rPr>
      <w:rFonts w:ascii="ＭＳ 明朝" w:eastAsia="ＭＳ Ｐ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157052">
      <w:bodyDiv w:val="1"/>
      <w:marLeft w:val="0"/>
      <w:marRight w:val="0"/>
      <w:marTop w:val="0"/>
      <w:marBottom w:val="0"/>
      <w:divBdr>
        <w:top w:val="none" w:sz="0" w:space="0" w:color="auto"/>
        <w:left w:val="none" w:sz="0" w:space="0" w:color="auto"/>
        <w:bottom w:val="none" w:sz="0" w:space="0" w:color="auto"/>
        <w:right w:val="none" w:sz="0" w:space="0" w:color="auto"/>
      </w:divBdr>
    </w:div>
    <w:div w:id="578563619">
      <w:bodyDiv w:val="1"/>
      <w:marLeft w:val="0"/>
      <w:marRight w:val="0"/>
      <w:marTop w:val="0"/>
      <w:marBottom w:val="0"/>
      <w:divBdr>
        <w:top w:val="none" w:sz="0" w:space="0" w:color="auto"/>
        <w:left w:val="none" w:sz="0" w:space="0" w:color="auto"/>
        <w:bottom w:val="none" w:sz="0" w:space="0" w:color="auto"/>
        <w:right w:val="none" w:sz="0" w:space="0" w:color="auto"/>
      </w:divBdr>
    </w:div>
    <w:div w:id="763378459">
      <w:bodyDiv w:val="1"/>
      <w:marLeft w:val="0"/>
      <w:marRight w:val="0"/>
      <w:marTop w:val="0"/>
      <w:marBottom w:val="0"/>
      <w:divBdr>
        <w:top w:val="none" w:sz="0" w:space="0" w:color="auto"/>
        <w:left w:val="none" w:sz="0" w:space="0" w:color="auto"/>
        <w:bottom w:val="none" w:sz="0" w:space="0" w:color="auto"/>
        <w:right w:val="none" w:sz="0" w:space="0" w:color="auto"/>
      </w:divBdr>
    </w:div>
    <w:div w:id="806239323">
      <w:bodyDiv w:val="1"/>
      <w:marLeft w:val="0"/>
      <w:marRight w:val="0"/>
      <w:marTop w:val="0"/>
      <w:marBottom w:val="0"/>
      <w:divBdr>
        <w:top w:val="none" w:sz="0" w:space="0" w:color="auto"/>
        <w:left w:val="none" w:sz="0" w:space="0" w:color="auto"/>
        <w:bottom w:val="none" w:sz="0" w:space="0" w:color="auto"/>
        <w:right w:val="none" w:sz="0" w:space="0" w:color="auto"/>
      </w:divBdr>
    </w:div>
    <w:div w:id="1229682386">
      <w:bodyDiv w:val="1"/>
      <w:marLeft w:val="0"/>
      <w:marRight w:val="0"/>
      <w:marTop w:val="0"/>
      <w:marBottom w:val="0"/>
      <w:divBdr>
        <w:top w:val="none" w:sz="0" w:space="0" w:color="auto"/>
        <w:left w:val="none" w:sz="0" w:space="0" w:color="auto"/>
        <w:bottom w:val="none" w:sz="0" w:space="0" w:color="auto"/>
        <w:right w:val="none" w:sz="0" w:space="0" w:color="auto"/>
      </w:divBdr>
    </w:div>
    <w:div w:id="1374037315">
      <w:bodyDiv w:val="1"/>
      <w:marLeft w:val="0"/>
      <w:marRight w:val="0"/>
      <w:marTop w:val="0"/>
      <w:marBottom w:val="0"/>
      <w:divBdr>
        <w:top w:val="none" w:sz="0" w:space="0" w:color="auto"/>
        <w:left w:val="none" w:sz="0" w:space="0" w:color="auto"/>
        <w:bottom w:val="none" w:sz="0" w:space="0" w:color="auto"/>
        <w:right w:val="none" w:sz="0" w:space="0" w:color="auto"/>
      </w:divBdr>
    </w:div>
    <w:div w:id="1476409416">
      <w:bodyDiv w:val="1"/>
      <w:marLeft w:val="0"/>
      <w:marRight w:val="0"/>
      <w:marTop w:val="0"/>
      <w:marBottom w:val="0"/>
      <w:divBdr>
        <w:top w:val="none" w:sz="0" w:space="0" w:color="auto"/>
        <w:left w:val="none" w:sz="0" w:space="0" w:color="auto"/>
        <w:bottom w:val="none" w:sz="0" w:space="0" w:color="auto"/>
        <w:right w:val="none" w:sz="0" w:space="0" w:color="auto"/>
      </w:divBdr>
    </w:div>
    <w:div w:id="1695962185">
      <w:bodyDiv w:val="1"/>
      <w:marLeft w:val="0"/>
      <w:marRight w:val="0"/>
      <w:marTop w:val="0"/>
      <w:marBottom w:val="0"/>
      <w:divBdr>
        <w:top w:val="none" w:sz="0" w:space="0" w:color="auto"/>
        <w:left w:val="none" w:sz="0" w:space="0" w:color="auto"/>
        <w:bottom w:val="none" w:sz="0" w:space="0" w:color="auto"/>
        <w:right w:val="none" w:sz="0" w:space="0" w:color="auto"/>
      </w:divBdr>
    </w:div>
    <w:div w:id="174229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0DDC0-B85D-402F-BC74-6F98696F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8474</Words>
  <Characters>1306</Characters>
  <Application>Microsoft Office Word</Application>
  <DocSecurity>0</DocSecurity>
  <Lines>10</Lines>
  <Paragraphs>19</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08658340</dc:creator>
  <cp:lastModifiedBy>Administrator</cp:lastModifiedBy>
  <cp:revision>3</cp:revision>
  <cp:lastPrinted>2023-05-10T06:45:00Z</cp:lastPrinted>
  <dcterms:created xsi:type="dcterms:W3CDTF">2023-04-26T02:43:00Z</dcterms:created>
  <dcterms:modified xsi:type="dcterms:W3CDTF">2023-05-10T06:45:00Z</dcterms:modified>
</cp:coreProperties>
</file>