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A1186" w:rsidRPr="00A3635F" w:rsidRDefault="009A1186" w:rsidP="009A1186">
      <w:pPr>
        <w:spacing w:afterLines="50" w:after="180"/>
        <w:ind w:firstLineChars="100" w:firstLine="241"/>
        <w:jc w:val="center"/>
        <w:rPr>
          <w:rFonts w:ascii="ＭＳ Ｐゴシック" w:eastAsia="ＭＳ Ｐゴシック" w:hAnsi="ＭＳ Ｐゴシック"/>
          <w:b/>
          <w:sz w:val="36"/>
          <w:bdr w:val="single" w:sz="4" w:space="0" w:color="auto"/>
        </w:rPr>
      </w:pPr>
      <w:r>
        <w:rPr>
          <w:rFonts w:ascii="ＭＳ Ｐゴシック" w:eastAsia="ＭＳ Ｐゴシック" w:hAnsi="ＭＳ Ｐゴシック" w:hint="eastAsia"/>
          <w:b/>
          <w:noProof/>
          <w:sz w:val="24"/>
          <w:lang w:val="ja-JP"/>
        </w:rPr>
        <mc:AlternateContent>
          <mc:Choice Requires="wps">
            <w:drawing>
              <wp:anchor distT="0" distB="0" distL="114300" distR="114300" simplePos="0" relativeHeight="251659264" behindDoc="0" locked="0" layoutInCell="1" allowOverlap="1">
                <wp:simplePos x="0" y="0"/>
                <wp:positionH relativeFrom="column">
                  <wp:posOffset>50891</wp:posOffset>
                </wp:positionH>
                <wp:positionV relativeFrom="paragraph">
                  <wp:posOffset>521970</wp:posOffset>
                </wp:positionV>
                <wp:extent cx="5690870" cy="381000"/>
                <wp:effectExtent l="0" t="0" r="241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EA274" id="正方形/長方形 1" o:spid="_x0000_s1026" style="position:absolute;left:0;text-align:left;margin-left:4pt;margin-top:41.1pt;width:448.1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" filled="f" strokeweight=".5pt">
                <v:textbox inset="5.85pt,.7pt,5.85pt,.7pt"/>
              </v:rect>
            </w:pict>
          </mc:Fallback>
        </mc:AlternateContent>
      </w:r>
      <w:r w:rsidRPr="00A3635F">
        <w:rPr>
          <w:rFonts w:ascii="ＭＳ Ｐゴシック" w:eastAsia="ＭＳ Ｐゴシック" w:hAnsi="ＭＳ Ｐゴシック" w:hint="eastAsia"/>
          <w:b/>
          <w:sz w:val="36"/>
          <w:bdr w:val="single" w:sz="4" w:space="0" w:color="auto"/>
        </w:rPr>
        <w:t xml:space="preserve">　防犯設計ガイドラインチェックリスト　</w:t>
      </w:r>
    </w:p>
    <w:p w:rsidR="009A1186" w:rsidRPr="00A3635F" w:rsidRDefault="009A1186" w:rsidP="009A1186">
      <w:pPr>
        <w:spacing w:afterLines="50" w:after="180" w:line="400" w:lineRule="exact"/>
        <w:ind w:firstLineChars="100" w:firstLine="241"/>
        <w:rPr>
          <w:rFonts w:ascii="ＭＳ Ｐゴシック" w:eastAsia="ＭＳ Ｐゴシック" w:hAnsi="ＭＳ Ｐゴシック"/>
          <w:b/>
          <w:sz w:val="24"/>
        </w:rPr>
      </w:pPr>
      <w:r w:rsidRPr="00A3635F">
        <w:rPr>
          <w:rFonts w:ascii="ＭＳ Ｐゴシック" w:eastAsia="ＭＳ Ｐゴシック" w:hAnsi="ＭＳ Ｐゴシック" w:hint="eastAsia"/>
          <w:b/>
          <w:sz w:val="24"/>
        </w:rPr>
        <w:t>工事箇所（住所）：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43"/>
        <w:gridCol w:w="113"/>
        <w:gridCol w:w="5547"/>
        <w:gridCol w:w="113"/>
        <w:gridCol w:w="2523"/>
        <w:gridCol w:w="113"/>
      </w:tblGrid>
      <w:tr w:rsidR="009A1186" w:rsidRPr="00A3635F" w:rsidTr="009A1186">
        <w:trPr>
          <w:gridBefore w:val="1"/>
          <w:wBefore w:w="113" w:type="dxa"/>
          <w:trHeight w:val="784"/>
        </w:trPr>
        <w:tc>
          <w:tcPr>
            <w:tcW w:w="6316" w:type="dxa"/>
            <w:gridSpan w:val="4"/>
            <w:shd w:val="clear" w:color="auto" w:fill="000000"/>
          </w:tcPr>
          <w:p w:rsidR="009A1186" w:rsidRPr="00A3635F" w:rsidRDefault="009A1186" w:rsidP="008C51E4">
            <w:pPr>
              <w:spacing w:beforeLines="50" w:before="180" w:afterLines="50" w:after="180"/>
              <w:ind w:firstLineChars="100" w:firstLine="321"/>
              <w:rPr>
                <w:rFonts w:ascii="ＭＳ Ｐゴシック" w:eastAsia="ＭＳ Ｐゴシック" w:hAnsi="ＭＳ Ｐゴシック"/>
                <w:b/>
                <w:sz w:val="24"/>
              </w:rPr>
            </w:pPr>
            <w:r w:rsidRPr="00A3635F">
              <w:rPr>
                <w:rFonts w:ascii="ＭＳ Ｐゴシック" w:eastAsia="ＭＳ Ｐゴシック" w:hAnsi="ＭＳ Ｐゴシック" w:hint="eastAsia"/>
                <w:b/>
                <w:sz w:val="32"/>
              </w:rPr>
              <w:t>③-１　駐車場　に係る配慮すべき事項</w:t>
            </w:r>
          </w:p>
        </w:tc>
        <w:tc>
          <w:tcPr>
            <w:tcW w:w="2636" w:type="dxa"/>
            <w:gridSpan w:val="2"/>
            <w:shd w:val="clear" w:color="auto" w:fill="auto"/>
          </w:tcPr>
          <w:p w:rsidR="009A1186" w:rsidRPr="00A3635F" w:rsidRDefault="009A1186" w:rsidP="008C51E4">
            <w:pPr>
              <w:ind w:left="200" w:hangingChars="100" w:hanging="200"/>
              <w:rPr>
                <w:rFonts w:ascii="ＭＳ Ｐゴシック" w:eastAsia="ＭＳ Ｐゴシック" w:hAnsi="ＭＳ Ｐゴシック"/>
                <w:sz w:val="18"/>
                <w:szCs w:val="18"/>
              </w:rPr>
            </w:pPr>
            <w:r w:rsidRPr="00A3635F">
              <w:rPr>
                <w:rFonts w:ascii="ＭＳ Ｐゴシック" w:eastAsia="ＭＳ Ｐゴシック" w:hAnsi="ＭＳ Ｐゴシック" w:hint="eastAsia"/>
                <w:spacing w:val="-10"/>
                <w:sz w:val="22"/>
                <w:szCs w:val="18"/>
              </w:rPr>
              <w:t>※該当項目に</w:t>
            </w:r>
            <w:r w:rsidRPr="00A3635F">
              <w:rPr>
                <w:rFonts w:ascii="ＭＳ Ｐゴシック" w:eastAsia="ＭＳ Ｐゴシック" w:hAnsi="ＭＳ Ｐゴシック" w:hint="eastAsia"/>
                <w:spacing w:val="-10"/>
              </w:rPr>
              <w:t>☑</w:t>
            </w:r>
            <w:r w:rsidRPr="00A3635F">
              <w:rPr>
                <w:rFonts w:ascii="ＭＳ Ｐゴシック" w:eastAsia="ＭＳ Ｐゴシック" w:hAnsi="ＭＳ Ｐゴシック" w:hint="eastAsia"/>
                <w:spacing w:val="-10"/>
                <w:sz w:val="22"/>
                <w:szCs w:val="18"/>
              </w:rPr>
              <w:t>にチェックを入れてください</w:t>
            </w:r>
          </w:p>
        </w:tc>
      </w:tr>
      <w:tr w:rsidR="009A1186" w:rsidRPr="00C0522F" w:rsidTr="009A1186">
        <w:trPr>
          <w:gridBefore w:val="1"/>
          <w:wBefore w:w="113" w:type="dxa"/>
        </w:trPr>
        <w:tc>
          <w:tcPr>
            <w:tcW w:w="656" w:type="dxa"/>
            <w:gridSpan w:val="2"/>
            <w:tcBorders>
              <w:bottom w:val="double" w:sz="4" w:space="0" w:color="auto"/>
            </w:tcBorders>
            <w:shd w:val="clear" w:color="auto" w:fill="auto"/>
          </w:tcPr>
          <w:p w:rsidR="009A1186" w:rsidRPr="00C0522F" w:rsidRDefault="009A1186" w:rsidP="008C51E4">
            <w:pPr>
              <w:spacing w:beforeLines="50" w:before="180" w:afterLines="50" w:after="18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符号</w:t>
            </w:r>
          </w:p>
        </w:tc>
        <w:tc>
          <w:tcPr>
            <w:tcW w:w="5660" w:type="dxa"/>
            <w:gridSpan w:val="2"/>
            <w:tcBorders>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配慮すべき事項</w:t>
            </w:r>
          </w:p>
        </w:tc>
        <w:tc>
          <w:tcPr>
            <w:tcW w:w="2636" w:type="dxa"/>
            <w:gridSpan w:val="2"/>
            <w:tcBorders>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施設計画</w:t>
            </w:r>
          </w:p>
        </w:tc>
      </w:tr>
      <w:tr w:rsidR="009A1186" w:rsidRPr="00C0522F" w:rsidTr="009A1186">
        <w:trPr>
          <w:gridBefore w:val="1"/>
          <w:wBefore w:w="113" w:type="dxa"/>
        </w:trPr>
        <w:tc>
          <w:tcPr>
            <w:tcW w:w="656" w:type="dxa"/>
            <w:gridSpan w:val="2"/>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ａ）</w:t>
            </w: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駐車場の外周のフェンス、柵等はできる限り見通しの良いものとして周囲からの見通しを確保する。</w:t>
            </w:r>
          </w:p>
        </w:tc>
        <w:tc>
          <w:tcPr>
            <w:tcW w:w="2636"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firstLineChars="200" w:firstLine="44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firstLineChars="200" w:firstLine="440"/>
              <w:rPr>
                <w:rFonts w:ascii="ＭＳ Ｐゴシック" w:eastAsia="ＭＳ Ｐゴシック" w:hAnsi="ＭＳ Ｐゴシック"/>
                <w:sz w:val="22"/>
                <w:szCs w:val="18"/>
              </w:rPr>
            </w:pPr>
          </w:p>
        </w:tc>
      </w:tr>
      <w:tr w:rsidR="009A1186" w:rsidRPr="00C0522F" w:rsidTr="009A1186">
        <w:trPr>
          <w:gridBefore w:val="1"/>
          <w:wBefore w:w="113" w:type="dxa"/>
        </w:trPr>
        <w:tc>
          <w:tcPr>
            <w:tcW w:w="656" w:type="dxa"/>
            <w:gridSpan w:val="2"/>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ｂ）</w:t>
            </w: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管理者等が常駐若しくは巡回し、又は防犯カメラその他の防犯設備を設置する。</w:t>
            </w:r>
          </w:p>
        </w:tc>
        <w:tc>
          <w:tcPr>
            <w:tcW w:w="2636" w:type="dxa"/>
            <w:gridSpan w:val="2"/>
            <w:shd w:val="clear" w:color="auto" w:fill="auto"/>
          </w:tcPr>
          <w:p w:rsidR="009A1186" w:rsidRPr="00C0522F" w:rsidRDefault="009A1186" w:rsidP="008C51E4">
            <w:pPr>
              <w:rPr>
                <w:rFonts w:ascii="ＭＳ Ｐ明朝" w:eastAsia="ＭＳ Ｐ明朝" w:hAnsi="ＭＳ Ｐ明朝"/>
                <w:sz w:val="22"/>
                <w:szCs w:val="18"/>
              </w:rPr>
            </w:pPr>
            <w:r w:rsidRPr="00C0522F">
              <w:rPr>
                <w:rFonts w:ascii="ＭＳ Ｐ明朝" w:eastAsia="ＭＳ Ｐ明朝" w:hAnsi="ＭＳ Ｐ明朝" w:hint="eastAsia"/>
                <w:sz w:val="22"/>
                <w:szCs w:val="18"/>
              </w:rPr>
              <w:t>左記のうち、いずれかの方法にて配慮する。</w:t>
            </w:r>
          </w:p>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firstLineChars="200" w:firstLine="44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Before w:val="1"/>
          <w:wBefore w:w="113" w:type="dxa"/>
          <w:trHeight w:val="1437"/>
        </w:trPr>
        <w:tc>
          <w:tcPr>
            <w:tcW w:w="656" w:type="dxa"/>
            <w:gridSpan w:val="2"/>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ｃ）</w:t>
            </w:r>
          </w:p>
        </w:tc>
        <w:tc>
          <w:tcPr>
            <w:tcW w:w="5660"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見通しが悪く、かつ、死角が多い箇所にはミラーや防犯カメラを設置する。</w:t>
            </w:r>
          </w:p>
        </w:tc>
        <w:tc>
          <w:tcPr>
            <w:tcW w:w="2636" w:type="dxa"/>
            <w:gridSpan w:val="2"/>
            <w:shd w:val="clear" w:color="auto" w:fill="auto"/>
          </w:tcPr>
          <w:p w:rsidR="009A1186" w:rsidRPr="00C0522F" w:rsidRDefault="009A1186" w:rsidP="008C51E4">
            <w:pPr>
              <w:rPr>
                <w:rFonts w:ascii="ＭＳ Ｐ明朝" w:eastAsia="ＭＳ Ｐ明朝" w:hAnsi="ＭＳ Ｐ明朝"/>
                <w:spacing w:val="-4"/>
                <w:sz w:val="22"/>
                <w:szCs w:val="18"/>
              </w:rPr>
            </w:pPr>
            <w:r w:rsidRPr="00C0522F">
              <w:rPr>
                <w:rFonts w:ascii="ＭＳ Ｐ明朝" w:eastAsia="ＭＳ Ｐ明朝" w:hAnsi="ＭＳ Ｐ明朝" w:hint="eastAsia"/>
                <w:spacing w:val="-4"/>
                <w:sz w:val="22"/>
                <w:szCs w:val="18"/>
              </w:rPr>
              <w:t>左記のような箇所がある場合にご回答ください。</w:t>
            </w:r>
          </w:p>
          <w:p w:rsidR="009A1186" w:rsidRPr="00C0522F" w:rsidRDefault="009A1186" w:rsidP="008C51E4">
            <w:pPr>
              <w:rPr>
                <w:rFonts w:ascii="ＭＳ Ｐ明朝" w:eastAsia="ＭＳ Ｐ明朝" w:hAnsi="ＭＳ Ｐ明朝"/>
                <w:sz w:val="22"/>
                <w:szCs w:val="18"/>
              </w:rPr>
            </w:pPr>
          </w:p>
          <w:p w:rsidR="009A1186" w:rsidRPr="00C0522F" w:rsidRDefault="009A1186" w:rsidP="008C51E4">
            <w:pPr>
              <w:rPr>
                <w:rFonts w:ascii="ＭＳ Ｐ明朝" w:eastAsia="ＭＳ Ｐ明朝" w:hAnsi="ＭＳ Ｐ明朝"/>
                <w:sz w:val="22"/>
                <w:szCs w:val="18"/>
              </w:rPr>
            </w:pPr>
            <w:r w:rsidRPr="00C0522F">
              <w:rPr>
                <w:rFonts w:ascii="ＭＳ Ｐ明朝" w:eastAsia="ＭＳ Ｐ明朝" w:hAnsi="ＭＳ Ｐ明朝" w:hint="eastAsia"/>
                <w:sz w:val="22"/>
                <w:szCs w:val="18"/>
              </w:rPr>
              <w:t>ミラーや防犯カメラを設置する。</w:t>
            </w:r>
          </w:p>
          <w:p w:rsidR="009A1186" w:rsidRPr="00C0522F" w:rsidRDefault="009A1186" w:rsidP="008C51E4">
            <w:pPr>
              <w:ind w:firstLineChars="200" w:firstLine="44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Before w:val="1"/>
          <w:wBefore w:w="113" w:type="dxa"/>
        </w:trPr>
        <w:tc>
          <w:tcPr>
            <w:tcW w:w="656" w:type="dxa"/>
            <w:gridSpan w:val="2"/>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ｄ）</w:t>
            </w: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pacing w:val="-6"/>
                <w:sz w:val="22"/>
                <w:szCs w:val="21"/>
              </w:rPr>
            </w:pPr>
            <w:r w:rsidRPr="00C0522F">
              <w:rPr>
                <w:rFonts w:ascii="ＭＳ Ｐゴシック" w:eastAsia="ＭＳ Ｐゴシック" w:hAnsi="ＭＳ Ｐゴシック" w:hint="eastAsia"/>
                <w:spacing w:val="-6"/>
                <w:sz w:val="22"/>
                <w:szCs w:val="21"/>
              </w:rPr>
              <w:t>駐車場の外周において、下記のような事項に配慮をする。</w:t>
            </w:r>
          </w:p>
          <w:p w:rsidR="009A1186" w:rsidRPr="00C0522F" w:rsidRDefault="009A1186" w:rsidP="008C51E4">
            <w:pPr>
              <w:ind w:rightChars="119" w:right="250"/>
              <w:rPr>
                <w:rFonts w:ascii="ＭＳ Ｐゴシック" w:eastAsia="ＭＳ Ｐゴシック" w:hAnsi="ＭＳ Ｐゴシック"/>
                <w:sz w:val="22"/>
                <w:szCs w:val="21"/>
              </w:rPr>
            </w:pPr>
          </w:p>
          <w:p w:rsidR="009A1186" w:rsidRPr="00C0522F" w:rsidRDefault="009A1186" w:rsidP="008C51E4">
            <w:pPr>
              <w:ind w:leftChars="100" w:left="430" w:rightChars="119" w:right="250" w:hangingChars="100" w:hanging="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①柵等により周囲と区分し、柵等が隣接家屋の２階等への侵入経路とならないように注意する。</w:t>
            </w:r>
          </w:p>
          <w:p w:rsidR="009A1186" w:rsidRPr="00C0522F" w:rsidRDefault="009A1186" w:rsidP="008C51E4">
            <w:pPr>
              <w:ind w:leftChars="105" w:left="429" w:rightChars="119" w:right="250" w:hangingChars="95" w:hanging="209"/>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②（可能であれば）出入り口に自動ゲート管理システムを設置する。</w:t>
            </w:r>
          </w:p>
          <w:p w:rsidR="009A1186" w:rsidRPr="00C0522F" w:rsidRDefault="009A1186" w:rsidP="008C51E4">
            <w:pPr>
              <w:ind w:rightChars="119" w:right="250" w:firstLineChars="100" w:firstLine="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③管理人を配置する。</w:t>
            </w:r>
          </w:p>
          <w:p w:rsidR="009A1186" w:rsidRPr="00C0522F" w:rsidRDefault="009A1186" w:rsidP="008C51E4">
            <w:pPr>
              <w:ind w:rightChars="119" w:right="250" w:firstLineChars="100" w:firstLine="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④その他</w:t>
            </w:r>
          </w:p>
          <w:p w:rsidR="009A1186" w:rsidRPr="00C0522F" w:rsidRDefault="009A1186" w:rsidP="008C51E4">
            <w:pPr>
              <w:pStyle w:val="ac"/>
              <w:ind w:rightChars="119" w:right="250"/>
              <w:rPr>
                <w:rFonts w:ascii="ＭＳ Ｐゴシック" w:eastAsia="ＭＳ Ｐゴシック" w:hAnsi="ＭＳ Ｐゴシック"/>
                <w:sz w:val="22"/>
                <w:szCs w:val="21"/>
              </w:rPr>
            </w:pPr>
          </w:p>
        </w:tc>
        <w:tc>
          <w:tcPr>
            <w:tcW w:w="2636" w:type="dxa"/>
            <w:gridSpan w:val="2"/>
            <w:shd w:val="clear" w:color="auto" w:fill="auto"/>
          </w:tcPr>
          <w:p w:rsidR="009A1186" w:rsidRPr="00C0522F" w:rsidRDefault="009A1186" w:rsidP="008C51E4">
            <w:pPr>
              <w:ind w:left="220" w:hangingChars="100" w:hanging="220"/>
              <w:rPr>
                <w:rFonts w:ascii="ＭＳ Ｐゴシック" w:eastAsia="ＭＳ Ｐゴシック" w:hAnsi="ＭＳ Ｐゴシック"/>
                <w:sz w:val="22"/>
                <w:szCs w:val="18"/>
              </w:rPr>
            </w:pPr>
          </w:p>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sz w:val="22"/>
                <w:szCs w:val="18"/>
              </w:rPr>
              <w:t xml:space="preserve">①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szCs w:val="18"/>
              </w:rPr>
              <w:t xml:space="preserve">②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sz w:val="22"/>
                <w:szCs w:val="18"/>
              </w:rPr>
              <w:t xml:space="preserve">③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④　その他</w:t>
            </w:r>
          </w:p>
          <w:p w:rsidR="009A1186" w:rsidRPr="00C0522F" w:rsidRDefault="009A1186" w:rsidP="008C51E4">
            <w:pPr>
              <w:ind w:leftChars="100" w:left="21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　　　　　　　　　　　　）</w:t>
            </w:r>
          </w:p>
          <w:p w:rsidR="009A1186" w:rsidRPr="00C0522F" w:rsidRDefault="009A1186" w:rsidP="008C51E4">
            <w:pPr>
              <w:ind w:left="220" w:hangingChars="100" w:hanging="220"/>
              <w:rPr>
                <w:rFonts w:ascii="ＭＳ Ｐゴシック" w:eastAsia="ＭＳ Ｐゴシック" w:hAnsi="ＭＳ Ｐゴシック"/>
                <w:sz w:val="22"/>
                <w:szCs w:val="18"/>
              </w:rPr>
            </w:pPr>
          </w:p>
        </w:tc>
      </w:tr>
      <w:tr w:rsidR="009A1186" w:rsidRPr="00C0522F" w:rsidTr="009A1186">
        <w:trPr>
          <w:gridBefore w:val="1"/>
          <w:wBefore w:w="113" w:type="dxa"/>
        </w:trPr>
        <w:tc>
          <w:tcPr>
            <w:tcW w:w="656" w:type="dxa"/>
            <w:gridSpan w:val="2"/>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ｅ）</w:t>
            </w: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夜間において人の行動を視認できるよう、光害に注意しつつ平均水平面照度が概ね３ルクス以上を確保する。</w:t>
            </w:r>
          </w:p>
        </w:tc>
        <w:tc>
          <w:tcPr>
            <w:tcW w:w="2636" w:type="dxa"/>
            <w:gridSpan w:val="2"/>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ind w:firstLineChars="100" w:firstLine="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firstLineChars="200" w:firstLine="440"/>
              <w:rPr>
                <w:rFonts w:ascii="ＭＳ Ｐゴシック" w:eastAsia="ＭＳ Ｐゴシック" w:hAnsi="ＭＳ Ｐゴシック"/>
                <w:color w:val="000000"/>
                <w:sz w:val="22"/>
                <w:szCs w:val="18"/>
              </w:rPr>
            </w:pPr>
          </w:p>
          <w:p w:rsidR="009A1186" w:rsidRPr="00C0522F" w:rsidRDefault="009A1186" w:rsidP="008C51E4">
            <w:pPr>
              <w:ind w:firstLineChars="200" w:firstLine="440"/>
              <w:rPr>
                <w:rFonts w:ascii="ＭＳ Ｐゴシック" w:eastAsia="ＭＳ Ｐゴシック" w:hAnsi="ＭＳ Ｐゴシック"/>
                <w:sz w:val="22"/>
                <w:szCs w:val="18"/>
              </w:rPr>
            </w:pPr>
          </w:p>
        </w:tc>
      </w:tr>
      <w:tr w:rsidR="009A1186" w:rsidRPr="00C0522F" w:rsidTr="009A1186">
        <w:trPr>
          <w:gridAfter w:val="1"/>
          <w:wAfter w:w="113" w:type="dxa"/>
          <w:trHeight w:val="816"/>
        </w:trPr>
        <w:tc>
          <w:tcPr>
            <w:tcW w:w="6316" w:type="dxa"/>
            <w:gridSpan w:val="4"/>
            <w:shd w:val="clear" w:color="auto" w:fill="000000"/>
          </w:tcPr>
          <w:p w:rsidR="009A1186" w:rsidRPr="00C0522F" w:rsidRDefault="009A1186" w:rsidP="008C51E4">
            <w:pPr>
              <w:spacing w:beforeLines="50" w:before="180" w:afterLines="50" w:after="180"/>
              <w:ind w:firstLineChars="100" w:firstLine="321"/>
              <w:rPr>
                <w:rFonts w:ascii="ＭＳ Ｐゴシック" w:eastAsia="ＭＳ Ｐゴシック" w:hAnsi="ＭＳ Ｐゴシック"/>
                <w:b/>
                <w:sz w:val="32"/>
              </w:rPr>
            </w:pPr>
            <w:r w:rsidRPr="00C0522F">
              <w:rPr>
                <w:rFonts w:ascii="ＭＳ Ｐゴシック" w:eastAsia="ＭＳ Ｐゴシック" w:hAnsi="ＭＳ Ｐゴシック" w:hint="eastAsia"/>
                <w:b/>
                <w:sz w:val="32"/>
              </w:rPr>
              <w:lastRenderedPageBreak/>
              <w:t xml:space="preserve">③-２　</w:t>
            </w:r>
            <w:r w:rsidRPr="00C0522F">
              <w:rPr>
                <w:rFonts w:ascii="ＭＳ Ｐゴシック" w:eastAsia="ＭＳ Ｐゴシック" w:hAnsi="ＭＳ Ｐゴシック"/>
                <w:b/>
                <w:sz w:val="32"/>
              </w:rPr>
              <w:t>駐輪場</w:t>
            </w:r>
            <w:r w:rsidRPr="00C0522F">
              <w:rPr>
                <w:rFonts w:ascii="ＭＳ Ｐゴシック" w:eastAsia="ＭＳ Ｐゴシック" w:hAnsi="ＭＳ Ｐゴシック" w:hint="eastAsia"/>
                <w:b/>
                <w:sz w:val="32"/>
              </w:rPr>
              <w:t xml:space="preserve">　</w:t>
            </w:r>
            <w:r w:rsidRPr="00C0522F">
              <w:rPr>
                <w:rFonts w:ascii="ＭＳ Ｐゴシック" w:eastAsia="ＭＳ Ｐゴシック" w:hAnsi="ＭＳ Ｐゴシック"/>
                <w:b/>
                <w:sz w:val="32"/>
              </w:rPr>
              <w:t>に係る配慮すべき事項</w:t>
            </w:r>
          </w:p>
        </w:tc>
        <w:tc>
          <w:tcPr>
            <w:tcW w:w="2636" w:type="dxa"/>
            <w:gridSpan w:val="2"/>
            <w:shd w:val="clear" w:color="auto" w:fill="auto"/>
          </w:tcPr>
          <w:p w:rsidR="009A1186" w:rsidRPr="00C0522F" w:rsidRDefault="009A1186" w:rsidP="008C51E4">
            <w:pPr>
              <w:ind w:left="200" w:hangingChars="100" w:hanging="200"/>
              <w:rPr>
                <w:rFonts w:ascii="ＭＳ Ｐゴシック" w:eastAsia="ＭＳ Ｐゴシック" w:hAnsi="ＭＳ Ｐゴシック"/>
                <w:sz w:val="18"/>
                <w:szCs w:val="18"/>
              </w:rPr>
            </w:pPr>
            <w:r w:rsidRPr="00C0522F">
              <w:rPr>
                <w:rFonts w:ascii="ＭＳ Ｐゴシック" w:eastAsia="ＭＳ Ｐゴシック" w:hAnsi="ＭＳ Ｐゴシック" w:hint="eastAsia"/>
                <w:spacing w:val="-10"/>
                <w:sz w:val="22"/>
                <w:szCs w:val="18"/>
              </w:rPr>
              <w:t>※該当項目に</w:t>
            </w:r>
            <w:r w:rsidRPr="00C0522F">
              <w:rPr>
                <w:rFonts w:ascii="ＭＳ Ｐゴシック" w:eastAsia="ＭＳ Ｐゴシック" w:hAnsi="ＭＳ Ｐゴシック" w:hint="eastAsia"/>
                <w:spacing w:val="-10"/>
              </w:rPr>
              <w:t>☑</w:t>
            </w:r>
            <w:r w:rsidRPr="00C0522F">
              <w:rPr>
                <w:rFonts w:ascii="ＭＳ Ｐゴシック" w:eastAsia="ＭＳ Ｐゴシック" w:hAnsi="ＭＳ Ｐゴシック" w:hint="eastAsia"/>
                <w:spacing w:val="-10"/>
                <w:sz w:val="22"/>
                <w:szCs w:val="18"/>
              </w:rPr>
              <w:t>にチェックを入れてください</w:t>
            </w:r>
          </w:p>
        </w:tc>
      </w:tr>
      <w:tr w:rsidR="009A1186" w:rsidRPr="00C0522F" w:rsidTr="009A1186">
        <w:trPr>
          <w:gridAfter w:val="1"/>
          <w:wAfter w:w="113" w:type="dxa"/>
          <w:trHeight w:val="1162"/>
        </w:trPr>
        <w:tc>
          <w:tcPr>
            <w:tcW w:w="656" w:type="dxa"/>
            <w:gridSpan w:val="2"/>
            <w:shd w:val="clear" w:color="auto" w:fill="auto"/>
            <w:vAlign w:val="center"/>
          </w:tcPr>
          <w:p w:rsidR="009A1186" w:rsidRPr="00C0522F" w:rsidRDefault="009A1186" w:rsidP="009A1186">
            <w:pPr>
              <w:pStyle w:val="ac"/>
              <w:numPr>
                <w:ilvl w:val="0"/>
                <w:numId w:val="17"/>
              </w:numPr>
              <w:ind w:leftChars="0"/>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駐輪場の外周のフェンス、柵等はできる限り見通しの良いものとして周囲からの見通しを確保する。</w:t>
            </w:r>
          </w:p>
        </w:tc>
        <w:tc>
          <w:tcPr>
            <w:tcW w:w="2636"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firstLineChars="200" w:firstLine="44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After w:val="1"/>
          <w:wAfter w:w="113" w:type="dxa"/>
          <w:trHeight w:val="1830"/>
        </w:trPr>
        <w:tc>
          <w:tcPr>
            <w:tcW w:w="656" w:type="dxa"/>
            <w:gridSpan w:val="2"/>
            <w:shd w:val="clear" w:color="auto" w:fill="auto"/>
            <w:vAlign w:val="center"/>
          </w:tcPr>
          <w:p w:rsidR="009A1186" w:rsidRPr="00C0522F" w:rsidRDefault="009A1186" w:rsidP="009A1186">
            <w:pPr>
              <w:pStyle w:val="ac"/>
              <w:numPr>
                <w:ilvl w:val="0"/>
                <w:numId w:val="17"/>
              </w:numPr>
              <w:ind w:leftChars="0"/>
              <w:jc w:val="center"/>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管理者等が常駐若しくは巡回し、又は防犯カメラその他の防犯設備を設置する。</w:t>
            </w:r>
          </w:p>
        </w:tc>
        <w:tc>
          <w:tcPr>
            <w:tcW w:w="2636" w:type="dxa"/>
            <w:gridSpan w:val="2"/>
            <w:shd w:val="clear" w:color="auto" w:fill="auto"/>
          </w:tcPr>
          <w:p w:rsidR="009A1186" w:rsidRPr="00C0522F" w:rsidRDefault="009A1186" w:rsidP="008C51E4">
            <w:pPr>
              <w:rPr>
                <w:rFonts w:ascii="ＭＳ Ｐ明朝" w:eastAsia="ＭＳ Ｐ明朝" w:hAnsi="ＭＳ Ｐ明朝"/>
                <w:sz w:val="22"/>
                <w:szCs w:val="18"/>
              </w:rPr>
            </w:pPr>
            <w:r w:rsidRPr="00C0522F">
              <w:rPr>
                <w:rFonts w:ascii="ＭＳ Ｐ明朝" w:eastAsia="ＭＳ Ｐ明朝" w:hAnsi="ＭＳ Ｐ明朝" w:hint="eastAsia"/>
                <w:sz w:val="22"/>
                <w:szCs w:val="18"/>
              </w:rPr>
              <w:t>左記のうち、いずれかの方法にて配慮する。</w:t>
            </w:r>
          </w:p>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firstLineChars="200" w:firstLine="44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After w:val="1"/>
          <w:wAfter w:w="113" w:type="dxa"/>
          <w:trHeight w:val="1700"/>
        </w:trPr>
        <w:tc>
          <w:tcPr>
            <w:tcW w:w="656" w:type="dxa"/>
            <w:gridSpan w:val="2"/>
            <w:shd w:val="clear" w:color="auto" w:fill="auto"/>
            <w:vAlign w:val="center"/>
          </w:tcPr>
          <w:p w:rsidR="009A1186" w:rsidRPr="00C0522F" w:rsidRDefault="009A1186" w:rsidP="009A1186">
            <w:pPr>
              <w:pStyle w:val="ac"/>
              <w:numPr>
                <w:ilvl w:val="0"/>
                <w:numId w:val="17"/>
              </w:numPr>
              <w:ind w:leftChars="0"/>
              <w:jc w:val="center"/>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r w:rsidRPr="00C0522F">
              <w:rPr>
                <w:rFonts w:ascii="ＭＳ Ｐゴシック" w:eastAsia="ＭＳ Ｐゴシック" w:hAnsi="ＭＳ Ｐゴシック"/>
                <w:sz w:val="22"/>
                <w:szCs w:val="18"/>
              </w:rPr>
              <w:t>見通しが悪く、かつ、死角が多い箇所にはミラーや防犯カメラを設置する。</w:t>
            </w:r>
          </w:p>
        </w:tc>
        <w:tc>
          <w:tcPr>
            <w:tcW w:w="2636" w:type="dxa"/>
            <w:gridSpan w:val="2"/>
            <w:shd w:val="clear" w:color="auto" w:fill="auto"/>
          </w:tcPr>
          <w:p w:rsidR="009A1186" w:rsidRPr="00C0522F" w:rsidRDefault="009A1186" w:rsidP="008C51E4">
            <w:pPr>
              <w:rPr>
                <w:rFonts w:ascii="ＭＳ Ｐ明朝" w:eastAsia="ＭＳ Ｐ明朝" w:hAnsi="ＭＳ Ｐ明朝"/>
                <w:spacing w:val="-4"/>
                <w:sz w:val="22"/>
                <w:szCs w:val="18"/>
              </w:rPr>
            </w:pPr>
            <w:r w:rsidRPr="00C0522F">
              <w:rPr>
                <w:rFonts w:ascii="ＭＳ Ｐ明朝" w:eastAsia="ＭＳ Ｐ明朝" w:hAnsi="ＭＳ Ｐ明朝" w:hint="eastAsia"/>
                <w:spacing w:val="-4"/>
                <w:sz w:val="22"/>
                <w:szCs w:val="18"/>
              </w:rPr>
              <w:t>左記のような箇所がある場合にご回答ください。</w:t>
            </w:r>
          </w:p>
          <w:p w:rsidR="009A1186" w:rsidRPr="00C0522F" w:rsidRDefault="009A1186" w:rsidP="008C51E4">
            <w:pPr>
              <w:rPr>
                <w:rFonts w:ascii="ＭＳ Ｐ明朝" w:eastAsia="ＭＳ Ｐ明朝" w:hAnsi="ＭＳ Ｐ明朝"/>
                <w:sz w:val="22"/>
                <w:szCs w:val="18"/>
              </w:rPr>
            </w:pPr>
          </w:p>
          <w:p w:rsidR="009A1186" w:rsidRPr="00C0522F" w:rsidRDefault="009A1186" w:rsidP="008C51E4">
            <w:pPr>
              <w:rPr>
                <w:rFonts w:ascii="ＭＳ Ｐ明朝" w:eastAsia="ＭＳ Ｐ明朝" w:hAnsi="ＭＳ Ｐ明朝"/>
                <w:sz w:val="22"/>
                <w:szCs w:val="18"/>
              </w:rPr>
            </w:pPr>
            <w:r w:rsidRPr="00C0522F">
              <w:rPr>
                <w:rFonts w:ascii="ＭＳ Ｐ明朝" w:eastAsia="ＭＳ Ｐ明朝" w:hAnsi="ＭＳ Ｐ明朝" w:hint="eastAsia"/>
                <w:sz w:val="22"/>
                <w:szCs w:val="18"/>
              </w:rPr>
              <w:t>ミラーや防犯カメラを設置する。</w:t>
            </w:r>
          </w:p>
          <w:p w:rsidR="009A1186" w:rsidRPr="00C0522F" w:rsidRDefault="009A1186" w:rsidP="008C51E4">
            <w:pPr>
              <w:ind w:firstLineChars="200" w:firstLine="44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After w:val="1"/>
          <w:wAfter w:w="113" w:type="dxa"/>
          <w:trHeight w:val="1224"/>
        </w:trPr>
        <w:tc>
          <w:tcPr>
            <w:tcW w:w="656" w:type="dxa"/>
            <w:gridSpan w:val="2"/>
            <w:shd w:val="clear" w:color="auto" w:fill="auto"/>
            <w:vAlign w:val="center"/>
          </w:tcPr>
          <w:p w:rsidR="009A1186" w:rsidRPr="00C0522F" w:rsidRDefault="009A1186" w:rsidP="009A1186">
            <w:pPr>
              <w:pStyle w:val="ac"/>
              <w:numPr>
                <w:ilvl w:val="0"/>
                <w:numId w:val="17"/>
              </w:numPr>
              <w:ind w:leftChars="0"/>
              <w:jc w:val="center"/>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18"/>
              </w:rPr>
            </w:pPr>
            <w:r w:rsidRPr="00C0522F">
              <w:rPr>
                <w:rFonts w:ascii="ＭＳ Ｐゴシック" w:eastAsia="ＭＳ Ｐゴシック" w:hAnsi="ＭＳ Ｐゴシック"/>
                <w:sz w:val="22"/>
                <w:szCs w:val="18"/>
              </w:rPr>
              <w:t>チェーン用バーラック、サイクルラック等の設置など、自転車の盗難防止措置を講じる。</w:t>
            </w:r>
          </w:p>
        </w:tc>
        <w:tc>
          <w:tcPr>
            <w:tcW w:w="2636" w:type="dxa"/>
            <w:gridSpan w:val="2"/>
            <w:shd w:val="clear" w:color="auto" w:fill="auto"/>
          </w:tcPr>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firstLineChars="200" w:firstLine="44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9A1186">
        <w:trPr>
          <w:gridAfter w:val="1"/>
          <w:wAfter w:w="113" w:type="dxa"/>
          <w:trHeight w:val="3429"/>
        </w:trPr>
        <w:tc>
          <w:tcPr>
            <w:tcW w:w="656" w:type="dxa"/>
            <w:gridSpan w:val="2"/>
            <w:shd w:val="clear" w:color="auto" w:fill="auto"/>
            <w:vAlign w:val="center"/>
          </w:tcPr>
          <w:p w:rsidR="009A1186" w:rsidRPr="00C0522F" w:rsidRDefault="009A1186" w:rsidP="009A1186">
            <w:pPr>
              <w:pStyle w:val="ac"/>
              <w:numPr>
                <w:ilvl w:val="0"/>
                <w:numId w:val="17"/>
              </w:numPr>
              <w:ind w:leftChars="0"/>
              <w:jc w:val="center"/>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pacing w:val="-6"/>
                <w:sz w:val="22"/>
                <w:szCs w:val="21"/>
              </w:rPr>
            </w:pPr>
            <w:r w:rsidRPr="00C0522F">
              <w:rPr>
                <w:rFonts w:ascii="ＭＳ Ｐゴシック" w:eastAsia="ＭＳ Ｐゴシック" w:hAnsi="ＭＳ Ｐゴシック" w:hint="eastAsia"/>
                <w:spacing w:val="-6"/>
                <w:sz w:val="22"/>
                <w:szCs w:val="21"/>
              </w:rPr>
              <w:t>駐輪場の外周において、下記のような事項に配慮をする。</w:t>
            </w:r>
          </w:p>
          <w:p w:rsidR="009A1186" w:rsidRPr="00C0522F" w:rsidRDefault="009A1186" w:rsidP="008C51E4">
            <w:pPr>
              <w:ind w:rightChars="119" w:right="250"/>
              <w:rPr>
                <w:rFonts w:ascii="ＭＳ Ｐゴシック" w:eastAsia="ＭＳ Ｐゴシック" w:hAnsi="ＭＳ Ｐゴシック"/>
                <w:sz w:val="22"/>
                <w:szCs w:val="21"/>
              </w:rPr>
            </w:pPr>
          </w:p>
          <w:p w:rsidR="009A1186" w:rsidRPr="00C0522F" w:rsidRDefault="009A1186" w:rsidP="008C51E4">
            <w:pPr>
              <w:ind w:leftChars="100" w:left="430" w:rightChars="119" w:right="250" w:hangingChars="100" w:hanging="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①柵等により周囲と区分し、柵等が隣接家屋の２階等への侵入経路とならないように注意する。</w:t>
            </w:r>
          </w:p>
          <w:p w:rsidR="009A1186" w:rsidRPr="00C0522F" w:rsidRDefault="009A1186" w:rsidP="008C51E4">
            <w:pPr>
              <w:ind w:rightChars="119" w:right="250" w:firstLineChars="100" w:firstLine="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②（可能であれば）出入り口に</w:t>
            </w:r>
          </w:p>
          <w:p w:rsidR="009A1186" w:rsidRPr="00C0522F" w:rsidRDefault="009A1186" w:rsidP="008C51E4">
            <w:pPr>
              <w:ind w:rightChars="119" w:right="250" w:firstLineChars="200" w:firstLine="44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自動ゲート管理システムを設置する。</w:t>
            </w:r>
          </w:p>
          <w:p w:rsidR="009A1186" w:rsidRPr="00C0522F" w:rsidRDefault="009A1186" w:rsidP="008C51E4">
            <w:pPr>
              <w:ind w:rightChars="119" w:right="250" w:firstLineChars="100" w:firstLine="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③管理人を配置する。</w:t>
            </w:r>
          </w:p>
          <w:p w:rsidR="009A1186" w:rsidRPr="00C0522F" w:rsidRDefault="009A1186" w:rsidP="008C51E4">
            <w:pPr>
              <w:ind w:rightChars="119" w:right="250" w:firstLineChars="100" w:firstLine="220"/>
              <w:rPr>
                <w:rFonts w:ascii="ＭＳ Ｐゴシック" w:eastAsia="ＭＳ Ｐゴシック" w:hAnsi="ＭＳ Ｐゴシック"/>
                <w:sz w:val="22"/>
                <w:szCs w:val="21"/>
              </w:rPr>
            </w:pPr>
            <w:r w:rsidRPr="00C0522F">
              <w:rPr>
                <w:rFonts w:ascii="ＭＳ Ｐゴシック" w:eastAsia="ＭＳ Ｐゴシック" w:hAnsi="ＭＳ Ｐゴシック" w:hint="eastAsia"/>
                <w:sz w:val="22"/>
                <w:szCs w:val="21"/>
              </w:rPr>
              <w:t>④その他</w:t>
            </w:r>
          </w:p>
          <w:p w:rsidR="009A1186" w:rsidRPr="00C0522F" w:rsidRDefault="009A1186" w:rsidP="008C51E4">
            <w:pPr>
              <w:ind w:rightChars="119" w:right="250"/>
              <w:rPr>
                <w:rFonts w:ascii="ＭＳ Ｐゴシック" w:eastAsia="ＭＳ Ｐゴシック" w:hAnsi="ＭＳ Ｐゴシック"/>
                <w:sz w:val="22"/>
                <w:szCs w:val="18"/>
              </w:rPr>
            </w:pPr>
          </w:p>
        </w:tc>
        <w:tc>
          <w:tcPr>
            <w:tcW w:w="2636" w:type="dxa"/>
            <w:gridSpan w:val="2"/>
            <w:shd w:val="clear" w:color="auto" w:fill="auto"/>
          </w:tcPr>
          <w:p w:rsidR="009A1186" w:rsidRPr="00C0522F" w:rsidRDefault="009A1186" w:rsidP="008C51E4">
            <w:pPr>
              <w:ind w:left="220" w:hangingChars="100" w:hanging="220"/>
              <w:rPr>
                <w:rFonts w:ascii="ＭＳ Ｐゴシック" w:eastAsia="ＭＳ Ｐゴシック" w:hAnsi="ＭＳ Ｐゴシック"/>
                <w:sz w:val="22"/>
                <w:szCs w:val="18"/>
              </w:rPr>
            </w:pPr>
          </w:p>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sz w:val="22"/>
                <w:szCs w:val="18"/>
              </w:rPr>
              <w:t xml:space="preserve">①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szCs w:val="18"/>
              </w:rPr>
              <w:t xml:space="preserve">②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p>
          <w:p w:rsidR="009A1186" w:rsidRPr="00C0522F" w:rsidRDefault="009A1186" w:rsidP="008C51E4">
            <w:pPr>
              <w:ind w:left="220" w:hangingChars="100" w:hanging="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sz w:val="22"/>
                <w:szCs w:val="18"/>
              </w:rPr>
              <w:t xml:space="preserve">③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220" w:hangingChars="100" w:hanging="22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④　その他</w:t>
            </w:r>
          </w:p>
          <w:p w:rsidR="009A1186" w:rsidRPr="00C0522F" w:rsidRDefault="009A1186" w:rsidP="008C51E4">
            <w:pPr>
              <w:ind w:firstLineChars="100" w:firstLine="22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　　　　　　　　　　　　）</w:t>
            </w:r>
          </w:p>
          <w:p w:rsidR="009A1186" w:rsidRPr="00C0522F" w:rsidRDefault="009A1186" w:rsidP="008C51E4">
            <w:pPr>
              <w:rPr>
                <w:rFonts w:ascii="ＭＳ Ｐゴシック" w:eastAsia="ＭＳ Ｐゴシック" w:hAnsi="ＭＳ Ｐゴシック"/>
                <w:sz w:val="22"/>
                <w:szCs w:val="18"/>
              </w:rPr>
            </w:pPr>
          </w:p>
        </w:tc>
      </w:tr>
      <w:tr w:rsidR="009A1186" w:rsidRPr="00C0522F" w:rsidTr="009A1186">
        <w:trPr>
          <w:gridAfter w:val="1"/>
          <w:wAfter w:w="113" w:type="dxa"/>
        </w:trPr>
        <w:tc>
          <w:tcPr>
            <w:tcW w:w="656" w:type="dxa"/>
            <w:gridSpan w:val="2"/>
            <w:shd w:val="clear" w:color="auto" w:fill="auto"/>
            <w:vAlign w:val="center"/>
          </w:tcPr>
          <w:p w:rsidR="009A1186" w:rsidRPr="00C0522F" w:rsidRDefault="009A1186" w:rsidP="009A1186">
            <w:pPr>
              <w:pStyle w:val="ac"/>
              <w:numPr>
                <w:ilvl w:val="0"/>
                <w:numId w:val="17"/>
              </w:numPr>
              <w:ind w:leftChars="0"/>
              <w:jc w:val="center"/>
              <w:rPr>
                <w:rFonts w:ascii="ＭＳ Ｐゴシック" w:eastAsia="ＭＳ Ｐゴシック" w:hAnsi="ＭＳ Ｐゴシック"/>
                <w:sz w:val="22"/>
                <w:szCs w:val="18"/>
              </w:rPr>
            </w:pPr>
          </w:p>
        </w:tc>
        <w:tc>
          <w:tcPr>
            <w:tcW w:w="5660" w:type="dxa"/>
            <w:gridSpan w:val="2"/>
            <w:shd w:val="clear" w:color="auto" w:fill="auto"/>
          </w:tcPr>
          <w:p w:rsidR="009A1186" w:rsidRPr="00C0522F" w:rsidRDefault="009A1186" w:rsidP="008C51E4">
            <w:pPr>
              <w:ind w:rightChars="119" w:right="25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夜間において人の行動を視認できるよう、光害に注意しつつ平均水平面照度が概ね３ルクス以上を確保する。</w:t>
            </w:r>
          </w:p>
        </w:tc>
        <w:tc>
          <w:tcPr>
            <w:tcW w:w="2636" w:type="dxa"/>
            <w:gridSpan w:val="2"/>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ind w:firstLineChars="200" w:firstLine="44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rPr>
                <w:rFonts w:ascii="ＭＳ Ｐゴシック" w:eastAsia="ＭＳ Ｐゴシック" w:hAnsi="ＭＳ Ｐゴシック"/>
                <w:sz w:val="22"/>
                <w:szCs w:val="18"/>
              </w:rPr>
            </w:pPr>
          </w:p>
          <w:p w:rsidR="009A1186" w:rsidRPr="00C0522F" w:rsidRDefault="009A1186" w:rsidP="008C51E4">
            <w:pPr>
              <w:rPr>
                <w:rFonts w:ascii="ＭＳ Ｐゴシック" w:eastAsia="ＭＳ Ｐゴシック" w:hAnsi="ＭＳ Ｐゴシック"/>
                <w:sz w:val="22"/>
                <w:szCs w:val="18"/>
              </w:rPr>
            </w:pPr>
          </w:p>
        </w:tc>
      </w:tr>
    </w:tbl>
    <w:p w:rsidR="009A1186" w:rsidRPr="00C0522F" w:rsidRDefault="009A1186"/>
    <w:p w:rsidR="009A1186" w:rsidRPr="00C0522F" w:rsidRDefault="009A1186"/>
    <w:p w:rsidR="009A1186" w:rsidRPr="00C0522F" w:rsidRDefault="009A1186"/>
    <w:p w:rsidR="009A1186" w:rsidRPr="00C0522F" w:rsidRDefault="009A1186" w:rsidP="009A1186">
      <w:pPr>
        <w:spacing w:afterLines="50" w:after="180"/>
        <w:ind w:firstLineChars="100" w:firstLine="241"/>
        <w:jc w:val="center"/>
        <w:rPr>
          <w:rFonts w:ascii="ＭＳ Ｐゴシック" w:eastAsia="ＭＳ Ｐゴシック" w:hAnsi="ＭＳ Ｐゴシック"/>
          <w:b/>
          <w:sz w:val="36"/>
          <w:bdr w:val="single" w:sz="4" w:space="0" w:color="auto"/>
        </w:rPr>
      </w:pPr>
      <w:r w:rsidRPr="00C0522F">
        <w:rPr>
          <w:rFonts w:ascii="ＭＳ Ｐゴシック" w:eastAsia="ＭＳ Ｐゴシック" w:hAnsi="ＭＳ Ｐゴシック" w:hint="eastAsia"/>
          <w:b/>
          <w:noProof/>
          <w:sz w:val="24"/>
          <w:lang w:val="ja-JP"/>
        </w:rPr>
        <w:lastRenderedPageBreak/>
        <mc:AlternateContent>
          <mc:Choice Requires="wps">
            <w:drawing>
              <wp:anchor distT="0" distB="0" distL="114300" distR="114300" simplePos="0" relativeHeight="251661312" behindDoc="0" locked="0" layoutInCell="1" allowOverlap="1">
                <wp:simplePos x="0" y="0"/>
                <wp:positionH relativeFrom="column">
                  <wp:posOffset>52796</wp:posOffset>
                </wp:positionH>
                <wp:positionV relativeFrom="paragraph">
                  <wp:posOffset>509270</wp:posOffset>
                </wp:positionV>
                <wp:extent cx="5690870" cy="381000"/>
                <wp:effectExtent l="0" t="0" r="241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70EA" id="正方形/長方形 2" o:spid="_x0000_s1026" style="position:absolute;left:0;text-align:left;margin-left:4.15pt;margin-top:40.1pt;width:448.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" filled="f" strokeweight=".5pt">
                <v:textbox inset="5.85pt,.7pt,5.85pt,.7pt"/>
              </v:rect>
            </w:pict>
          </mc:Fallback>
        </mc:AlternateContent>
      </w:r>
      <w:r w:rsidRPr="00C0522F">
        <w:rPr>
          <w:rFonts w:ascii="ＭＳ Ｐゴシック" w:eastAsia="ＭＳ Ｐゴシック" w:hAnsi="ＭＳ Ｐゴシック" w:hint="eastAsia"/>
          <w:b/>
          <w:sz w:val="36"/>
          <w:bdr w:val="single" w:sz="4" w:space="0" w:color="auto"/>
        </w:rPr>
        <w:t xml:space="preserve">　防犯設計ガイドラインチェックリスト　</w:t>
      </w:r>
    </w:p>
    <w:p w:rsidR="009A1186" w:rsidRPr="00C0522F" w:rsidRDefault="009A1186" w:rsidP="009A1186">
      <w:pPr>
        <w:spacing w:afterLines="50" w:after="180" w:line="400" w:lineRule="exact"/>
        <w:ind w:firstLineChars="100" w:firstLine="241"/>
        <w:rPr>
          <w:rFonts w:ascii="ＭＳ Ｐゴシック" w:eastAsia="ＭＳ Ｐゴシック" w:hAnsi="ＭＳ Ｐゴシック"/>
          <w:b/>
          <w:sz w:val="24"/>
        </w:rPr>
      </w:pPr>
      <w:r w:rsidRPr="00C0522F">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9A1186" w:rsidRPr="00C0522F" w:rsidTr="008C51E4">
        <w:trPr>
          <w:trHeight w:val="918"/>
        </w:trPr>
        <w:tc>
          <w:tcPr>
            <w:tcW w:w="6381" w:type="dxa"/>
            <w:gridSpan w:val="2"/>
            <w:shd w:val="clear" w:color="auto" w:fill="0D0D0D"/>
          </w:tcPr>
          <w:p w:rsidR="009A1186" w:rsidRPr="00C0522F" w:rsidRDefault="009A1186" w:rsidP="008C51E4">
            <w:pPr>
              <w:spacing w:beforeLines="50" w:before="180" w:afterLines="50" w:after="180"/>
              <w:jc w:val="center"/>
              <w:rPr>
                <w:rFonts w:ascii="ＭＳ Ｐゴシック" w:eastAsia="ＭＳ Ｐゴシック" w:hAnsi="ＭＳ Ｐゴシック"/>
                <w:b/>
                <w:color w:val="FFFFFF"/>
                <w:sz w:val="24"/>
              </w:rPr>
            </w:pPr>
            <w:r w:rsidRPr="00C0522F">
              <w:rPr>
                <w:rFonts w:ascii="ＭＳ Ｐゴシック" w:eastAsia="ＭＳ Ｐゴシック" w:hAnsi="ＭＳ Ｐゴシック" w:hint="eastAsia"/>
                <w:b/>
                <w:color w:val="FFFFFF"/>
                <w:sz w:val="32"/>
              </w:rPr>
              <w:t xml:space="preserve">⑥　</w:t>
            </w:r>
            <w:r w:rsidRPr="00C0522F">
              <w:rPr>
                <w:rFonts w:ascii="ＭＳ Ｐゴシック" w:eastAsia="ＭＳ Ｐゴシック" w:hAnsi="ＭＳ Ｐゴシック" w:hint="eastAsia"/>
                <w:b/>
                <w:color w:val="FFFFFF"/>
                <w:sz w:val="32"/>
                <w:szCs w:val="22"/>
              </w:rPr>
              <w:t>建設中の現場に係る配慮すべき事項</w:t>
            </w:r>
          </w:p>
        </w:tc>
        <w:tc>
          <w:tcPr>
            <w:tcW w:w="2571" w:type="dxa"/>
            <w:shd w:val="clear" w:color="auto" w:fill="auto"/>
          </w:tcPr>
          <w:p w:rsidR="009A1186" w:rsidRPr="00C0522F" w:rsidRDefault="009A1186" w:rsidP="008C51E4">
            <w:pPr>
              <w:ind w:left="196" w:hangingChars="100" w:hanging="196"/>
              <w:rPr>
                <w:rFonts w:ascii="ＭＳ Ｐゴシック" w:eastAsia="ＭＳ Ｐゴシック" w:hAnsi="ＭＳ Ｐゴシック"/>
                <w:color w:val="FFFFFF"/>
                <w:spacing w:val="-10"/>
                <w:sz w:val="18"/>
                <w:szCs w:val="18"/>
              </w:rPr>
            </w:pPr>
            <w:r w:rsidRPr="00C0522F">
              <w:rPr>
                <w:rFonts w:ascii="ＭＳ Ｐゴシック" w:eastAsia="ＭＳ Ｐゴシック" w:hAnsi="ＭＳ Ｐゴシック" w:hint="eastAsia"/>
                <w:spacing w:val="-12"/>
                <w:sz w:val="22"/>
                <w:szCs w:val="18"/>
              </w:rPr>
              <w:t>※該当項目に</w:t>
            </w:r>
            <w:r w:rsidRPr="00C0522F">
              <w:rPr>
                <w:rFonts w:ascii="ＭＳ Ｐゴシック" w:eastAsia="ＭＳ Ｐゴシック" w:hAnsi="ＭＳ Ｐゴシック" w:hint="eastAsia"/>
                <w:spacing w:val="-12"/>
                <w:sz w:val="22"/>
              </w:rPr>
              <w:t>☑</w:t>
            </w:r>
            <w:r w:rsidRPr="00C0522F">
              <w:rPr>
                <w:rFonts w:ascii="ＭＳ Ｐゴシック" w:eastAsia="ＭＳ Ｐゴシック" w:hAnsi="ＭＳ Ｐゴシック" w:hint="eastAsia"/>
                <w:spacing w:val="-12"/>
                <w:sz w:val="22"/>
                <w:szCs w:val="18"/>
              </w:rPr>
              <w:t>にチェックを入れてください</w:t>
            </w:r>
          </w:p>
        </w:tc>
      </w:tr>
      <w:tr w:rsidR="009A1186" w:rsidRPr="00C0522F" w:rsidTr="008C51E4">
        <w:tc>
          <w:tcPr>
            <w:tcW w:w="656" w:type="dxa"/>
            <w:tcBorders>
              <w:bottom w:val="double" w:sz="4" w:space="0" w:color="auto"/>
            </w:tcBorders>
            <w:shd w:val="clear" w:color="auto" w:fill="auto"/>
          </w:tcPr>
          <w:p w:rsidR="009A1186" w:rsidRPr="00C0522F" w:rsidRDefault="009A1186" w:rsidP="008C51E4">
            <w:pPr>
              <w:spacing w:beforeLines="50" w:before="180" w:afterLines="50" w:after="180"/>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t>施設計画</w:t>
            </w:r>
          </w:p>
        </w:tc>
      </w:tr>
      <w:tr w:rsidR="009A1186" w:rsidRPr="00C0522F" w:rsidTr="008C51E4">
        <w:trPr>
          <w:trHeight w:val="2491"/>
        </w:trPr>
        <w:tc>
          <w:tcPr>
            <w:tcW w:w="656" w:type="dxa"/>
            <w:tcBorders>
              <w:top w:val="double" w:sz="4" w:space="0" w:color="auto"/>
            </w:tcBorders>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ａ）</w:t>
            </w:r>
          </w:p>
        </w:tc>
        <w:tc>
          <w:tcPr>
            <w:tcW w:w="5725" w:type="dxa"/>
            <w:tcBorders>
              <w:top w:val="double" w:sz="4" w:space="0" w:color="auto"/>
            </w:tcBorders>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color w:val="000000"/>
                <w:sz w:val="22"/>
                <w:szCs w:val="18"/>
              </w:rPr>
              <w:t>敷地内から隣地への侵入を抑止する</w:t>
            </w:r>
            <w:r w:rsidRPr="00C0522F">
              <w:rPr>
                <w:rFonts w:ascii="ＭＳ Ｐゴシック" w:eastAsia="ＭＳ Ｐゴシック" w:hAnsi="ＭＳ Ｐゴシック" w:hint="eastAsia"/>
                <w:color w:val="000000"/>
                <w:sz w:val="22"/>
                <w:szCs w:val="18"/>
              </w:rPr>
              <w:t>ために</w:t>
            </w:r>
          </w:p>
          <w:p w:rsidR="009A1186" w:rsidRPr="00C0522F" w:rsidRDefault="009A1186" w:rsidP="009A1186">
            <w:pPr>
              <w:numPr>
                <w:ilvl w:val="0"/>
                <w:numId w:val="18"/>
              </w:num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b/>
                <w:color w:val="000000"/>
                <w:sz w:val="22"/>
                <w:szCs w:val="18"/>
              </w:rPr>
              <w:t>仮囲いと現場事務所や資材置き場等との間</w:t>
            </w:r>
            <w:r w:rsidRPr="00C0522F">
              <w:rPr>
                <w:rFonts w:ascii="ＭＳ Ｐゴシック" w:eastAsia="ＭＳ Ｐゴシック" w:hAnsi="ＭＳ Ｐゴシック"/>
                <w:color w:val="000000"/>
                <w:sz w:val="22"/>
                <w:szCs w:val="18"/>
              </w:rPr>
              <w:t>に離隔を</w:t>
            </w:r>
            <w:r w:rsidRPr="00C0522F">
              <w:rPr>
                <w:rFonts w:ascii="ＭＳ Ｐゴシック" w:eastAsia="ＭＳ Ｐゴシック" w:hAnsi="ＭＳ Ｐゴシック" w:hint="eastAsia"/>
                <w:color w:val="000000"/>
                <w:sz w:val="22"/>
                <w:szCs w:val="18"/>
              </w:rPr>
              <w:t>確保する。</w:t>
            </w:r>
          </w:p>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9A1186">
            <w:pPr>
              <w:numPr>
                <w:ilvl w:val="0"/>
                <w:numId w:val="18"/>
              </w:num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b/>
                <w:color w:val="000000"/>
                <w:sz w:val="22"/>
                <w:szCs w:val="18"/>
              </w:rPr>
              <w:t>足場など</w:t>
            </w:r>
            <w:r w:rsidRPr="00C0522F">
              <w:rPr>
                <w:rFonts w:ascii="ＭＳ Ｐゴシック" w:eastAsia="ＭＳ Ｐゴシック" w:hAnsi="ＭＳ Ｐゴシック" w:hint="eastAsia"/>
                <w:color w:val="000000"/>
                <w:sz w:val="22"/>
                <w:szCs w:val="18"/>
              </w:rPr>
              <w:t>が隣家への侵入経路にならないよう配慮する。</w:t>
            </w:r>
          </w:p>
        </w:tc>
        <w:tc>
          <w:tcPr>
            <w:tcW w:w="2571" w:type="dxa"/>
            <w:tcBorders>
              <w:top w:val="double" w:sz="4" w:space="0" w:color="auto"/>
            </w:tcBorders>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szCs w:val="18"/>
              </w:rPr>
              <w:t xml:space="preserve">①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②　☐</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8C51E4">
        <w:trPr>
          <w:trHeight w:val="1399"/>
        </w:trPr>
        <w:tc>
          <w:tcPr>
            <w:tcW w:w="656" w:type="dxa"/>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ｂ）</w:t>
            </w:r>
          </w:p>
        </w:tc>
        <w:tc>
          <w:tcPr>
            <w:tcW w:w="5725" w:type="dxa"/>
            <w:shd w:val="clear" w:color="auto" w:fill="auto"/>
          </w:tcPr>
          <w:p w:rsidR="009A1186" w:rsidRPr="00C0522F" w:rsidRDefault="009A1186" w:rsidP="008C51E4">
            <w:pPr>
              <w:rPr>
                <w:rFonts w:ascii="ＭＳ Ｐゴシック" w:eastAsia="ＭＳ Ｐゴシック" w:hAnsi="ＭＳ Ｐゴシック"/>
                <w:b/>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b/>
                <w:color w:val="000000"/>
                <w:sz w:val="22"/>
                <w:szCs w:val="18"/>
              </w:rPr>
              <w:t>ゲートの鍵の管理</w:t>
            </w:r>
            <w:r w:rsidRPr="00C0522F">
              <w:rPr>
                <w:rFonts w:ascii="ＭＳ Ｐゴシック" w:eastAsia="ＭＳ Ｐゴシック" w:hAnsi="ＭＳ Ｐゴシック"/>
                <w:color w:val="000000"/>
                <w:sz w:val="22"/>
                <w:szCs w:val="18"/>
              </w:rPr>
              <w:t>を徹底し、工事中以外の時間帯における敷地内への侵入を抑止する。</w:t>
            </w:r>
          </w:p>
        </w:tc>
        <w:tc>
          <w:tcPr>
            <w:tcW w:w="2571" w:type="dxa"/>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ind w:firstLineChars="166" w:firstLine="365"/>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8C51E4">
        <w:trPr>
          <w:trHeight w:val="1459"/>
        </w:trPr>
        <w:tc>
          <w:tcPr>
            <w:tcW w:w="656" w:type="dxa"/>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ｃ）</w:t>
            </w:r>
          </w:p>
        </w:tc>
        <w:tc>
          <w:tcPr>
            <w:tcW w:w="5725" w:type="dxa"/>
            <w:shd w:val="clear" w:color="auto" w:fill="auto"/>
          </w:tcPr>
          <w:p w:rsidR="009A1186" w:rsidRPr="00C0522F" w:rsidRDefault="009A1186" w:rsidP="008C51E4">
            <w:pPr>
              <w:ind w:left="360"/>
              <w:rPr>
                <w:rFonts w:ascii="ＭＳ Ｐゴシック" w:eastAsia="ＭＳ Ｐゴシック" w:hAnsi="ＭＳ Ｐゴシック"/>
                <w:color w:val="000000"/>
                <w:spacing w:val="-8"/>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color w:val="000000"/>
                <w:spacing w:val="-8"/>
                <w:sz w:val="22"/>
                <w:szCs w:val="18"/>
              </w:rPr>
              <w:t>透過性のある仮囲いを用いて</w:t>
            </w:r>
            <w:r w:rsidRPr="00C0522F">
              <w:rPr>
                <w:rFonts w:ascii="ＭＳ Ｐゴシック" w:eastAsia="ＭＳ Ｐゴシック" w:hAnsi="ＭＳ Ｐゴシック"/>
                <w:b/>
                <w:color w:val="000000"/>
                <w:spacing w:val="-8"/>
                <w:sz w:val="22"/>
                <w:szCs w:val="18"/>
              </w:rPr>
              <w:t>敷地内外の見通しを確保</w:t>
            </w:r>
            <w:r w:rsidRPr="00C0522F">
              <w:rPr>
                <w:rFonts w:ascii="ＭＳ Ｐゴシック" w:eastAsia="ＭＳ Ｐゴシック" w:hAnsi="ＭＳ Ｐゴシック" w:hint="eastAsia"/>
                <w:b/>
                <w:color w:val="000000"/>
                <w:spacing w:val="-8"/>
                <w:sz w:val="22"/>
                <w:szCs w:val="18"/>
              </w:rPr>
              <w:t>し、</w:t>
            </w:r>
            <w:r w:rsidRPr="00C0522F">
              <w:rPr>
                <w:rFonts w:ascii="ＭＳ Ｐゴシック" w:eastAsia="ＭＳ Ｐゴシック" w:hAnsi="ＭＳ Ｐゴシック" w:hint="eastAsia"/>
                <w:b/>
                <w:color w:val="000000"/>
                <w:sz w:val="22"/>
                <w:szCs w:val="18"/>
              </w:rPr>
              <w:t>死角をつくらないよう</w:t>
            </w:r>
            <w:r w:rsidRPr="00C0522F">
              <w:rPr>
                <w:rFonts w:ascii="ＭＳ Ｐゴシック" w:eastAsia="ＭＳ Ｐゴシック" w:hAnsi="ＭＳ Ｐゴシック" w:hint="eastAsia"/>
                <w:color w:val="000000"/>
                <w:sz w:val="22"/>
                <w:szCs w:val="18"/>
              </w:rPr>
              <w:t>配慮する。</w:t>
            </w:r>
          </w:p>
        </w:tc>
        <w:tc>
          <w:tcPr>
            <w:tcW w:w="2571" w:type="dxa"/>
            <w:shd w:val="clear" w:color="auto" w:fill="auto"/>
          </w:tcPr>
          <w:p w:rsidR="009A1186" w:rsidRPr="00C0522F" w:rsidRDefault="009A1186" w:rsidP="008C51E4">
            <w:pPr>
              <w:ind w:left="220" w:hangingChars="100" w:hanging="220"/>
              <w:rPr>
                <w:rFonts w:ascii="ＭＳ Ｐゴシック" w:eastAsia="ＭＳ Ｐゴシック" w:hAnsi="ＭＳ Ｐゴシック"/>
                <w:color w:val="000000"/>
                <w:sz w:val="22"/>
                <w:szCs w:val="18"/>
              </w:rPr>
            </w:pPr>
          </w:p>
          <w:p w:rsidR="009A1186" w:rsidRPr="00C0522F" w:rsidRDefault="009A1186" w:rsidP="008C51E4">
            <w:pPr>
              <w:ind w:firstLineChars="100" w:firstLine="22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szCs w:val="18"/>
              </w:rPr>
              <w:t xml:space="preserve">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rPr>
                <w:rFonts w:ascii="ＭＳ Ｐゴシック" w:eastAsia="ＭＳ Ｐゴシック" w:hAnsi="ＭＳ Ｐゴシック"/>
                <w:color w:val="000000"/>
                <w:sz w:val="22"/>
                <w:szCs w:val="18"/>
              </w:rPr>
            </w:pPr>
          </w:p>
        </w:tc>
      </w:tr>
      <w:tr w:rsidR="009A1186" w:rsidRPr="00C0522F" w:rsidTr="008C51E4">
        <w:trPr>
          <w:trHeight w:val="1652"/>
        </w:trPr>
        <w:tc>
          <w:tcPr>
            <w:tcW w:w="656" w:type="dxa"/>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ｄ）</w:t>
            </w:r>
          </w:p>
        </w:tc>
        <w:tc>
          <w:tcPr>
            <w:tcW w:w="5725" w:type="dxa"/>
            <w:shd w:val="clear" w:color="auto" w:fill="auto"/>
          </w:tcPr>
          <w:p w:rsidR="009A1186" w:rsidRPr="00C0522F" w:rsidRDefault="009A1186" w:rsidP="008C51E4">
            <w:pPr>
              <w:rPr>
                <w:rFonts w:ascii="ＭＳ Ｐゴシック" w:eastAsia="ＭＳ Ｐゴシック" w:hAnsi="ＭＳ Ｐゴシック"/>
                <w:b/>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b/>
                <w:color w:val="000000"/>
                <w:sz w:val="22"/>
                <w:szCs w:val="18"/>
              </w:rPr>
              <w:t>照明を設置</w:t>
            </w:r>
            <w:r w:rsidRPr="00C0522F">
              <w:rPr>
                <w:rFonts w:ascii="ＭＳ Ｐゴシック" w:eastAsia="ＭＳ Ｐゴシック" w:hAnsi="ＭＳ Ｐゴシック"/>
                <w:color w:val="000000"/>
                <w:sz w:val="22"/>
                <w:szCs w:val="18"/>
              </w:rPr>
              <w:t>して、夜間</w:t>
            </w:r>
            <w:r w:rsidRPr="00C0522F">
              <w:rPr>
                <w:rFonts w:ascii="ＭＳ Ｐゴシック" w:eastAsia="ＭＳ Ｐゴシック" w:hAnsi="ＭＳ Ｐゴシック" w:hint="eastAsia"/>
                <w:color w:val="000000"/>
                <w:sz w:val="22"/>
                <w:szCs w:val="18"/>
              </w:rPr>
              <w:t>において</w:t>
            </w:r>
            <w:r w:rsidRPr="00C0522F">
              <w:rPr>
                <w:rFonts w:ascii="ＭＳ Ｐゴシック" w:eastAsia="ＭＳ Ｐゴシック" w:hAnsi="ＭＳ Ｐゴシック"/>
                <w:color w:val="000000"/>
                <w:sz w:val="22"/>
                <w:szCs w:val="18"/>
              </w:rPr>
              <w:t>平均水平面照度がおおむね３ルクス以上を確保する。</w:t>
            </w:r>
          </w:p>
        </w:tc>
        <w:tc>
          <w:tcPr>
            <w:tcW w:w="2571" w:type="dxa"/>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ind w:firstLineChars="166" w:firstLine="365"/>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8C51E4">
        <w:trPr>
          <w:trHeight w:val="1411"/>
        </w:trPr>
        <w:tc>
          <w:tcPr>
            <w:tcW w:w="656" w:type="dxa"/>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ｅ）</w:t>
            </w:r>
          </w:p>
        </w:tc>
        <w:tc>
          <w:tcPr>
            <w:tcW w:w="5725" w:type="dxa"/>
            <w:shd w:val="clear" w:color="auto" w:fill="auto"/>
          </w:tcPr>
          <w:p w:rsidR="009A1186" w:rsidRPr="00C0522F" w:rsidRDefault="009A1186" w:rsidP="008C51E4">
            <w:pPr>
              <w:rPr>
                <w:rFonts w:ascii="ＭＳ Ｐゴシック" w:eastAsia="ＭＳ Ｐゴシック" w:hAnsi="ＭＳ Ｐゴシック"/>
                <w:b/>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b/>
                <w:color w:val="000000"/>
                <w:sz w:val="22"/>
                <w:szCs w:val="18"/>
              </w:rPr>
              <w:t>警報装置や防犯ブザー、センサーライトなどの機器</w:t>
            </w:r>
            <w:r w:rsidRPr="00C0522F">
              <w:rPr>
                <w:rFonts w:ascii="ＭＳ Ｐゴシック" w:eastAsia="ＭＳ Ｐゴシック" w:hAnsi="ＭＳ Ｐゴシック"/>
                <w:color w:val="000000"/>
                <w:sz w:val="22"/>
                <w:szCs w:val="18"/>
              </w:rPr>
              <w:t>を効果的に設置する。</w:t>
            </w:r>
          </w:p>
        </w:tc>
        <w:tc>
          <w:tcPr>
            <w:tcW w:w="2571" w:type="dxa"/>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ind w:firstLineChars="166" w:firstLine="365"/>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8C51E4">
        <w:trPr>
          <w:trHeight w:val="1685"/>
        </w:trPr>
        <w:tc>
          <w:tcPr>
            <w:tcW w:w="656" w:type="dxa"/>
            <w:tcBorders>
              <w:top w:val="single" w:sz="4" w:space="0" w:color="auto"/>
            </w:tcBorders>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ｆ）</w:t>
            </w:r>
          </w:p>
        </w:tc>
        <w:tc>
          <w:tcPr>
            <w:tcW w:w="5725" w:type="dxa"/>
            <w:tcBorders>
              <w:top w:val="single" w:sz="4" w:space="0" w:color="auto"/>
            </w:tcBorders>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1" w:type="dxa"/>
            <w:tcBorders>
              <w:top w:val="single" w:sz="4" w:space="0" w:color="auto"/>
            </w:tcBorders>
            <w:shd w:val="clear" w:color="auto" w:fill="auto"/>
          </w:tcPr>
          <w:p w:rsidR="009A1186" w:rsidRPr="00C0522F" w:rsidRDefault="009A1186" w:rsidP="008C51E4">
            <w:pPr>
              <w:spacing w:line="320" w:lineRule="exact"/>
              <w:rPr>
                <w:rFonts w:ascii="ＭＳ Ｐゴシック" w:eastAsia="ＭＳ Ｐゴシック" w:hAnsi="ＭＳ Ｐゴシック"/>
                <w:color w:val="000000"/>
                <w:sz w:val="22"/>
                <w:szCs w:val="18"/>
              </w:rPr>
            </w:pPr>
          </w:p>
          <w:p w:rsidR="009A1186" w:rsidRPr="00C0522F" w:rsidRDefault="009A1186" w:rsidP="008C51E4">
            <w:pPr>
              <w:spacing w:line="320" w:lineRule="exact"/>
              <w:ind w:firstLineChars="166" w:firstLine="365"/>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C0522F" w:rsidTr="008C51E4">
        <w:trPr>
          <w:trHeight w:val="551"/>
        </w:trPr>
        <w:tc>
          <w:tcPr>
            <w:tcW w:w="656" w:type="dxa"/>
            <w:tcBorders>
              <w:top w:val="single" w:sz="4" w:space="0" w:color="auto"/>
              <w:bottom w:val="double" w:sz="4" w:space="0" w:color="auto"/>
            </w:tcBorders>
            <w:shd w:val="clear" w:color="auto" w:fill="auto"/>
          </w:tcPr>
          <w:p w:rsidR="009A1186" w:rsidRPr="00C0522F" w:rsidRDefault="009A1186" w:rsidP="008C51E4">
            <w:pPr>
              <w:spacing w:beforeLines="50" w:before="180" w:afterLines="50" w:after="180"/>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9A1186" w:rsidRPr="00C0522F" w:rsidRDefault="009A1186" w:rsidP="008C51E4">
            <w:pPr>
              <w:spacing w:beforeLines="50" w:before="180" w:afterLines="50" w:after="180"/>
              <w:jc w:val="center"/>
              <w:rPr>
                <w:rFonts w:ascii="ＭＳ Ｐゴシック" w:eastAsia="ＭＳ Ｐゴシック" w:hAnsi="ＭＳ Ｐゴシック"/>
                <w:sz w:val="18"/>
                <w:szCs w:val="18"/>
              </w:rPr>
            </w:pPr>
            <w:r w:rsidRPr="00C0522F">
              <w:rPr>
                <w:rFonts w:ascii="ＭＳ Ｐゴシック" w:eastAsia="ＭＳ Ｐゴシック" w:hAnsi="ＭＳ Ｐゴシック" w:hint="eastAsia"/>
                <w:sz w:val="22"/>
                <w:szCs w:val="18"/>
              </w:rPr>
              <w:t>施設計画</w:t>
            </w:r>
          </w:p>
        </w:tc>
      </w:tr>
      <w:tr w:rsidR="009A1186" w:rsidRPr="00C0522F" w:rsidTr="008C51E4">
        <w:trPr>
          <w:trHeight w:val="1492"/>
        </w:trPr>
        <w:tc>
          <w:tcPr>
            <w:tcW w:w="656" w:type="dxa"/>
            <w:tcBorders>
              <w:top w:val="double" w:sz="4" w:space="0" w:color="auto"/>
            </w:tcBorders>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ｇ）</w:t>
            </w:r>
          </w:p>
        </w:tc>
        <w:tc>
          <w:tcPr>
            <w:tcW w:w="5725" w:type="dxa"/>
            <w:tcBorders>
              <w:top w:val="double" w:sz="4" w:space="0" w:color="auto"/>
            </w:tcBorders>
            <w:shd w:val="clear" w:color="auto" w:fill="auto"/>
          </w:tcPr>
          <w:p w:rsidR="009A1186" w:rsidRPr="00C0522F" w:rsidRDefault="009A1186" w:rsidP="008C51E4">
            <w:pPr>
              <w:spacing w:line="360" w:lineRule="exact"/>
              <w:rPr>
                <w:rFonts w:ascii="ＭＳ Ｐゴシック" w:eastAsia="ＭＳ Ｐゴシック" w:hAnsi="ＭＳ Ｐゴシック"/>
                <w:color w:val="000000"/>
                <w:sz w:val="22"/>
                <w:szCs w:val="18"/>
              </w:rPr>
            </w:pPr>
          </w:p>
          <w:p w:rsidR="009A1186" w:rsidRPr="00C0522F" w:rsidRDefault="009A1186" w:rsidP="008C51E4">
            <w:pPr>
              <w:spacing w:line="360" w:lineRule="exact"/>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color w:val="000000"/>
                <w:sz w:val="22"/>
                <w:szCs w:val="18"/>
              </w:rPr>
              <w:t>ゲート付近等にガードマンを配置</w:t>
            </w:r>
            <w:r w:rsidRPr="00C0522F">
              <w:rPr>
                <w:rFonts w:ascii="ＭＳ Ｐゴシック" w:eastAsia="ＭＳ Ｐゴシック" w:hAnsi="ＭＳ Ｐゴシック" w:hint="eastAsia"/>
                <w:color w:val="000000"/>
                <w:sz w:val="22"/>
                <w:szCs w:val="18"/>
              </w:rPr>
              <w:t>し、</w:t>
            </w:r>
            <w:r w:rsidRPr="00C0522F">
              <w:rPr>
                <w:rFonts w:ascii="ＭＳ Ｐゴシック" w:eastAsia="ＭＳ Ｐゴシック" w:hAnsi="ＭＳ Ｐゴシック"/>
                <w:color w:val="000000"/>
                <w:sz w:val="22"/>
                <w:szCs w:val="18"/>
              </w:rPr>
              <w:t>工事の上での安全性を確保するとともに、近隣環境の見守り活動を行う</w:t>
            </w:r>
            <w:r w:rsidRPr="00C0522F">
              <w:rPr>
                <w:rFonts w:ascii="ＭＳ Ｐゴシック" w:eastAsia="ＭＳ Ｐゴシック" w:hAnsi="ＭＳ Ｐゴシック" w:hint="eastAsia"/>
                <w:color w:val="000000"/>
                <w:sz w:val="22"/>
                <w:szCs w:val="18"/>
              </w:rPr>
              <w:t>。</w:t>
            </w:r>
          </w:p>
        </w:tc>
        <w:tc>
          <w:tcPr>
            <w:tcW w:w="2571" w:type="dxa"/>
            <w:tcBorders>
              <w:top w:val="double" w:sz="4" w:space="0" w:color="auto"/>
            </w:tcBorders>
            <w:shd w:val="clear" w:color="auto" w:fill="auto"/>
          </w:tcPr>
          <w:p w:rsidR="009A1186" w:rsidRPr="00C0522F" w:rsidRDefault="009A1186" w:rsidP="008C51E4">
            <w:pPr>
              <w:spacing w:line="360" w:lineRule="exact"/>
              <w:rPr>
                <w:rFonts w:ascii="ＭＳ Ｐゴシック" w:eastAsia="ＭＳ Ｐゴシック" w:hAnsi="ＭＳ Ｐゴシック"/>
                <w:color w:val="000000"/>
                <w:sz w:val="22"/>
                <w:szCs w:val="18"/>
              </w:rPr>
            </w:pPr>
          </w:p>
          <w:p w:rsidR="009A1186" w:rsidRPr="00C0522F" w:rsidRDefault="009A1186" w:rsidP="008C51E4">
            <w:pPr>
              <w:ind w:firstLineChars="200" w:firstLine="44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rPr>
                <w:rFonts w:ascii="ＭＳ Ｐゴシック" w:eastAsia="ＭＳ Ｐゴシック" w:hAnsi="ＭＳ Ｐゴシック"/>
                <w:color w:val="000000"/>
                <w:sz w:val="22"/>
                <w:szCs w:val="18"/>
              </w:rPr>
            </w:pPr>
          </w:p>
        </w:tc>
      </w:tr>
      <w:tr w:rsidR="009A1186" w:rsidRPr="00C0522F" w:rsidTr="008C51E4">
        <w:trPr>
          <w:trHeight w:val="1457"/>
        </w:trPr>
        <w:tc>
          <w:tcPr>
            <w:tcW w:w="656" w:type="dxa"/>
            <w:shd w:val="clear" w:color="auto" w:fill="auto"/>
            <w:vAlign w:val="center"/>
          </w:tcPr>
          <w:p w:rsidR="009A1186" w:rsidRPr="00C0522F" w:rsidRDefault="009A1186" w:rsidP="008C51E4">
            <w:pPr>
              <w:jc w:val="center"/>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ｈ）</w:t>
            </w:r>
          </w:p>
        </w:tc>
        <w:tc>
          <w:tcPr>
            <w:tcW w:w="5725" w:type="dxa"/>
            <w:shd w:val="clear" w:color="auto" w:fill="auto"/>
          </w:tcPr>
          <w:p w:rsidR="009A1186" w:rsidRPr="00C0522F" w:rsidRDefault="009A1186" w:rsidP="008C51E4">
            <w:pPr>
              <w:rPr>
                <w:rFonts w:ascii="ＭＳ Ｐゴシック" w:eastAsia="ＭＳ Ｐゴシック" w:hAnsi="ＭＳ Ｐゴシック"/>
                <w:color w:val="000000"/>
                <w:sz w:val="22"/>
                <w:szCs w:val="18"/>
              </w:rPr>
            </w:pPr>
          </w:p>
          <w:p w:rsidR="009A1186" w:rsidRPr="00C0522F" w:rsidRDefault="009A1186" w:rsidP="008C51E4">
            <w:pPr>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1" w:type="dxa"/>
            <w:shd w:val="clear" w:color="auto" w:fill="auto"/>
          </w:tcPr>
          <w:p w:rsidR="009A1186" w:rsidRPr="00C0522F" w:rsidRDefault="009A1186" w:rsidP="008C51E4">
            <w:pPr>
              <w:spacing w:line="360" w:lineRule="exact"/>
              <w:rPr>
                <w:rFonts w:ascii="ＭＳ Ｐゴシック" w:eastAsia="ＭＳ Ｐゴシック" w:hAnsi="ＭＳ Ｐゴシック"/>
                <w:color w:val="000000"/>
                <w:spacing w:val="-6"/>
                <w:sz w:val="22"/>
                <w:szCs w:val="18"/>
              </w:rPr>
            </w:pPr>
          </w:p>
          <w:p w:rsidR="009A1186" w:rsidRPr="00C0522F" w:rsidRDefault="009A1186" w:rsidP="008C51E4">
            <w:pPr>
              <w:ind w:firstLineChars="200" w:firstLine="440"/>
              <w:rPr>
                <w:rFonts w:ascii="ＭＳ Ｐゴシック" w:eastAsia="ＭＳ Ｐゴシック" w:hAnsi="ＭＳ Ｐゴシック"/>
                <w:color w:val="000000"/>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tc>
      </w:tr>
      <w:tr w:rsidR="009A1186" w:rsidRPr="00A3635F" w:rsidTr="008C51E4">
        <w:trPr>
          <w:trHeight w:val="2072"/>
        </w:trPr>
        <w:tc>
          <w:tcPr>
            <w:tcW w:w="8952" w:type="dxa"/>
            <w:gridSpan w:val="3"/>
            <w:shd w:val="clear" w:color="auto" w:fill="auto"/>
          </w:tcPr>
          <w:p w:rsidR="009A1186" w:rsidRPr="00C0522F" w:rsidRDefault="009A1186" w:rsidP="008C51E4">
            <w:pPr>
              <w:ind w:firstLineChars="100" w:firstLine="220"/>
              <w:rPr>
                <w:rFonts w:ascii="ＭＳ Ｐゴシック" w:eastAsia="ＭＳ Ｐゴシック" w:hAnsi="ＭＳ Ｐゴシック"/>
                <w:sz w:val="22"/>
                <w:szCs w:val="18"/>
              </w:rPr>
            </w:pPr>
          </w:p>
          <w:p w:rsidR="009A1186" w:rsidRPr="00C0522F" w:rsidRDefault="009A1186" w:rsidP="008C51E4">
            <w:pPr>
              <w:ind w:leftChars="100" w:left="21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上記、⑥　建設中の現場に関して、「設計段階である」または「施工業者が決定していない」</w:t>
            </w:r>
          </w:p>
          <w:p w:rsidR="009A1186" w:rsidRPr="00C0522F" w:rsidRDefault="009A1186" w:rsidP="008C51E4">
            <w:pPr>
              <w:ind w:leftChars="100" w:left="21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等の理由で計画が未定である。</w:t>
            </w:r>
          </w:p>
          <w:p w:rsidR="009A1186" w:rsidRPr="00C0522F" w:rsidRDefault="009A1186" w:rsidP="008C51E4">
            <w:pPr>
              <w:ind w:leftChars="100" w:left="210" w:firstLineChars="3000" w:firstLine="6600"/>
              <w:rPr>
                <w:rFonts w:ascii="ＭＳ Ｐゴシック" w:eastAsia="ＭＳ Ｐゴシック" w:hAnsi="ＭＳ Ｐゴシック"/>
                <w:sz w:val="22"/>
                <w:szCs w:val="18"/>
              </w:rPr>
            </w:pP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 xml:space="preserve">はい　</w:t>
            </w:r>
            <w:r w:rsidRPr="00C0522F">
              <w:rPr>
                <w:rFonts w:ascii="ＭＳ Ｐゴシック" w:eastAsia="ＭＳ Ｐゴシック" w:hAnsi="ＭＳ Ｐゴシック" w:hint="eastAsia"/>
                <w:color w:val="000000"/>
                <w:sz w:val="22"/>
              </w:rPr>
              <w:t>☐</w:t>
            </w:r>
            <w:r w:rsidRPr="00C0522F">
              <w:rPr>
                <w:rFonts w:ascii="ＭＳ Ｐゴシック" w:eastAsia="ＭＳ Ｐゴシック" w:hAnsi="ＭＳ Ｐゴシック" w:hint="eastAsia"/>
                <w:color w:val="000000"/>
                <w:sz w:val="22"/>
                <w:szCs w:val="18"/>
              </w:rPr>
              <w:t>いいえ</w:t>
            </w:r>
          </w:p>
          <w:p w:rsidR="009A1186" w:rsidRPr="00C0522F" w:rsidRDefault="009A1186" w:rsidP="008C51E4">
            <w:pPr>
              <w:ind w:leftChars="100" w:left="210"/>
              <w:rPr>
                <w:rFonts w:ascii="ＭＳ Ｐゴシック" w:eastAsia="ＭＳ Ｐゴシック" w:hAnsi="ＭＳ Ｐゴシック"/>
                <w:b/>
                <w:sz w:val="22"/>
                <w:szCs w:val="18"/>
              </w:rPr>
            </w:pPr>
            <w:r w:rsidRPr="00C0522F">
              <w:rPr>
                <w:rFonts w:ascii="ＭＳ Ｐゴシック" w:eastAsia="ＭＳ Ｐゴシック" w:hAnsi="ＭＳ Ｐゴシック" w:hint="eastAsia"/>
                <w:b/>
                <w:sz w:val="22"/>
                <w:szCs w:val="18"/>
              </w:rPr>
              <w:t>※上記、「はい」と回答された方へ</w:t>
            </w:r>
          </w:p>
          <w:p w:rsidR="009A1186" w:rsidRPr="007670F6" w:rsidRDefault="009A1186" w:rsidP="008C51E4">
            <w:pPr>
              <w:ind w:leftChars="100" w:left="210" w:firstLineChars="100" w:firstLine="220"/>
              <w:rPr>
                <w:rFonts w:ascii="ＭＳ Ｐゴシック" w:eastAsia="ＭＳ Ｐゴシック" w:hAnsi="ＭＳ Ｐゴシック"/>
                <w:sz w:val="22"/>
                <w:szCs w:val="18"/>
              </w:rPr>
            </w:pPr>
            <w:r w:rsidRPr="00C0522F">
              <w:rPr>
                <w:rFonts w:ascii="ＭＳ Ｐゴシック" w:eastAsia="ＭＳ Ｐゴシック" w:hAnsi="ＭＳ Ｐゴシック" w:hint="eastAsia"/>
                <w:sz w:val="22"/>
                <w:szCs w:val="18"/>
              </w:rPr>
              <w:t>a</w:t>
            </w:r>
            <w:r w:rsidRPr="00C0522F">
              <w:rPr>
                <w:rFonts w:ascii="ＭＳ Ｐゴシック" w:eastAsia="ＭＳ Ｐゴシック" w:hAnsi="ＭＳ Ｐゴシック"/>
                <w:sz w:val="22"/>
                <w:szCs w:val="18"/>
              </w:rPr>
              <w:t>)</w:t>
            </w:r>
            <w:r w:rsidRPr="00C0522F">
              <w:rPr>
                <w:rFonts w:ascii="ＭＳ Ｐゴシック" w:eastAsia="ＭＳ Ｐゴシック" w:hAnsi="ＭＳ Ｐゴシック" w:hint="eastAsia"/>
                <w:sz w:val="22"/>
                <w:szCs w:val="18"/>
              </w:rPr>
              <w:t>～h</w:t>
            </w:r>
            <w:r w:rsidRPr="00C0522F">
              <w:rPr>
                <w:rFonts w:ascii="ＭＳ Ｐゴシック" w:eastAsia="ＭＳ Ｐゴシック" w:hAnsi="ＭＳ Ｐゴシック"/>
                <w:sz w:val="22"/>
                <w:szCs w:val="18"/>
              </w:rPr>
              <w:t>)</w:t>
            </w:r>
            <w:r w:rsidRPr="00C0522F">
              <w:rPr>
                <w:rFonts w:ascii="ＭＳ Ｐゴシック" w:eastAsia="ＭＳ Ｐゴシック" w:hAnsi="ＭＳ Ｐゴシック" w:hint="eastAsia"/>
                <w:sz w:val="22"/>
                <w:szCs w:val="18"/>
              </w:rPr>
              <w:t>については、施工業者に伝達してください。</w:t>
            </w:r>
          </w:p>
          <w:p w:rsidR="009A1186" w:rsidRPr="00EA037A" w:rsidRDefault="009A1186" w:rsidP="008C51E4">
            <w:pPr>
              <w:rPr>
                <w:rFonts w:ascii="ＭＳ Ｐゴシック" w:eastAsia="ＭＳ Ｐゴシック" w:hAnsi="ＭＳ Ｐゴシック"/>
                <w:sz w:val="22"/>
                <w:szCs w:val="18"/>
              </w:rPr>
            </w:pPr>
          </w:p>
        </w:tc>
      </w:tr>
    </w:tbl>
    <w:p w:rsidR="009A1186" w:rsidRPr="00740C81" w:rsidRDefault="009A1186" w:rsidP="009A1186">
      <w:pPr>
        <w:rPr>
          <w:rFonts w:ascii="ＭＳ Ｐゴシック" w:eastAsia="ＭＳ Ｐゴシック" w:hAnsi="ＭＳ Ｐゴシック"/>
          <w:sz w:val="24"/>
          <w:szCs w:val="21"/>
        </w:rPr>
      </w:pPr>
    </w:p>
    <w:p w:rsidR="009A1186" w:rsidRPr="00BE61AB" w:rsidRDefault="009A1186" w:rsidP="009A1186">
      <w:pPr>
        <w:rPr>
          <w:rFonts w:ascii="ＭＳ Ｐゴシック" w:eastAsia="ＭＳ Ｐゴシック" w:hAnsi="ＭＳ Ｐゴシック"/>
          <w:sz w:val="24"/>
          <w:szCs w:val="21"/>
        </w:rPr>
      </w:pPr>
    </w:p>
    <w:p w:rsidR="009A1186" w:rsidRPr="007670F6" w:rsidRDefault="009A1186" w:rsidP="009A1186">
      <w:pPr>
        <w:rPr>
          <w:rFonts w:ascii="ＭＳ Ｐゴシック" w:eastAsia="ＭＳ Ｐゴシック" w:hAnsi="ＭＳ Ｐゴシック"/>
          <w:sz w:val="24"/>
          <w:szCs w:val="21"/>
        </w:rPr>
      </w:pPr>
    </w:p>
    <w:p w:rsidR="009A1186" w:rsidRPr="002C2F11" w:rsidRDefault="009A1186" w:rsidP="009A1186">
      <w:pPr>
        <w:rPr>
          <w:rFonts w:ascii="ＭＳ Ｐゴシック" w:eastAsia="ＭＳ Ｐゴシック" w:hAnsi="ＭＳ Ｐゴシック"/>
          <w:sz w:val="24"/>
          <w:szCs w:val="21"/>
        </w:rPr>
      </w:pPr>
    </w:p>
    <w:p w:rsidR="009A1186" w:rsidRPr="00EA037A" w:rsidRDefault="009A1186" w:rsidP="009A1186">
      <w:pPr>
        <w:spacing w:line="280" w:lineRule="exact"/>
        <w:ind w:left="629" w:hangingChars="262" w:hanging="629"/>
        <w:rPr>
          <w:rFonts w:ascii="ＭＳ Ｐゴシック" w:eastAsia="ＭＳ Ｐゴシック" w:hAnsi="ＭＳ Ｐゴシック"/>
          <w:sz w:val="24"/>
          <w:szCs w:val="21"/>
        </w:rPr>
      </w:pPr>
      <w:r w:rsidRPr="00E4172F">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9A1186" w:rsidRPr="00EA037A" w:rsidRDefault="009A1186" w:rsidP="009A1186">
      <w:pPr>
        <w:spacing w:line="280" w:lineRule="exact"/>
        <w:ind w:left="720" w:hangingChars="300" w:hanging="720"/>
        <w:rPr>
          <w:rFonts w:ascii="ＭＳ Ｐゴシック" w:eastAsia="ＭＳ Ｐゴシック" w:hAnsi="ＭＳ Ｐゴシック"/>
          <w:sz w:val="24"/>
          <w:szCs w:val="21"/>
        </w:rPr>
      </w:pPr>
    </w:p>
    <w:p w:rsidR="009A1186" w:rsidRPr="00EA037A" w:rsidRDefault="009A1186" w:rsidP="009A1186">
      <w:pPr>
        <w:spacing w:line="280" w:lineRule="exact"/>
        <w:ind w:left="2640" w:hangingChars="1100" w:hanging="2640"/>
        <w:rPr>
          <w:rFonts w:ascii="ＭＳ Ｐゴシック" w:eastAsia="ＭＳ Ｐゴシック" w:hAnsi="ＭＳ Ｐゴシック"/>
          <w:b/>
          <w:sz w:val="24"/>
          <w:szCs w:val="21"/>
        </w:rPr>
      </w:pPr>
      <w:r w:rsidRPr="00EA037A">
        <w:rPr>
          <w:rFonts w:ascii="ＭＳ Ｐゴシック" w:eastAsia="ＭＳ Ｐゴシック" w:hAnsi="ＭＳ Ｐゴシック" w:hint="eastAsia"/>
          <w:sz w:val="24"/>
          <w:szCs w:val="21"/>
          <w:u w:val="single"/>
        </w:rPr>
        <w:t>５０ルクス以上</w:t>
      </w:r>
      <w:r w:rsidRPr="00EA037A">
        <w:rPr>
          <w:rFonts w:ascii="ＭＳ Ｐゴシック" w:eastAsia="ＭＳ Ｐゴシック" w:hAnsi="ＭＳ Ｐゴシック" w:hint="eastAsia"/>
          <w:sz w:val="24"/>
          <w:szCs w:val="21"/>
        </w:rPr>
        <w:t>：１０ｍ先の人の顔・行動が明確に識別でき、誰であるかを</w:t>
      </w:r>
      <w:r w:rsidRPr="00EA037A">
        <w:rPr>
          <w:rFonts w:ascii="ＭＳ Ｐゴシック" w:eastAsia="ＭＳ Ｐゴシック" w:hAnsi="ＭＳ Ｐゴシック" w:hint="eastAsia"/>
          <w:b/>
          <w:sz w:val="24"/>
          <w:szCs w:val="21"/>
        </w:rPr>
        <w:t>明確に</w:t>
      </w:r>
    </w:p>
    <w:p w:rsidR="009A1186" w:rsidRPr="00EA037A" w:rsidRDefault="009A1186" w:rsidP="009A1186">
      <w:pPr>
        <w:spacing w:line="280" w:lineRule="exact"/>
        <w:ind w:firstLineChars="650" w:firstLine="156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わかる程度の照度</w:t>
      </w:r>
    </w:p>
    <w:p w:rsidR="009A1186" w:rsidRPr="00EA037A" w:rsidRDefault="009A1186" w:rsidP="009A1186">
      <w:pPr>
        <w:spacing w:line="280" w:lineRule="exact"/>
        <w:ind w:leftChars="1000" w:left="2340" w:hangingChars="100" w:hanging="240"/>
        <w:rPr>
          <w:rFonts w:ascii="ＭＳ Ｐゴシック" w:eastAsia="ＭＳ Ｐゴシック" w:hAnsi="ＭＳ Ｐゴシック"/>
          <w:sz w:val="24"/>
          <w:szCs w:val="21"/>
        </w:rPr>
      </w:pPr>
    </w:p>
    <w:p w:rsidR="009A1186" w:rsidRPr="00EA037A" w:rsidRDefault="009A1186" w:rsidP="009A1186">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２０ルクス以上</w:t>
      </w:r>
      <w:r w:rsidRPr="00EA037A">
        <w:rPr>
          <w:rFonts w:ascii="ＭＳ Ｐゴシック" w:eastAsia="ＭＳ Ｐゴシック" w:hAnsi="ＭＳ Ｐゴシック" w:hint="eastAsia"/>
          <w:sz w:val="24"/>
          <w:szCs w:val="21"/>
        </w:rPr>
        <w:t>：１０ｍ先の人の顔・行動が識別でき、誰であるかわかる程度の照度</w:t>
      </w:r>
    </w:p>
    <w:p w:rsidR="009A1186" w:rsidRPr="00EA037A" w:rsidRDefault="009A1186" w:rsidP="009A1186">
      <w:pPr>
        <w:spacing w:line="280" w:lineRule="exact"/>
        <w:ind w:firstLineChars="100" w:firstLine="240"/>
        <w:rPr>
          <w:rFonts w:ascii="ＭＳ Ｐゴシック" w:eastAsia="ＭＳ Ｐゴシック" w:hAnsi="ＭＳ Ｐゴシック"/>
          <w:sz w:val="24"/>
          <w:szCs w:val="21"/>
        </w:rPr>
      </w:pPr>
    </w:p>
    <w:p w:rsidR="009A1186" w:rsidRPr="00EA037A" w:rsidRDefault="009A1186" w:rsidP="009A1186">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１０ルクス以上</w:t>
      </w:r>
      <w:r w:rsidRPr="00EA037A">
        <w:rPr>
          <w:rFonts w:ascii="ＭＳ Ｐゴシック" w:eastAsia="ＭＳ Ｐゴシック" w:hAnsi="ＭＳ Ｐゴシック" w:hint="eastAsia"/>
          <w:sz w:val="24"/>
          <w:szCs w:val="21"/>
        </w:rPr>
        <w:t>：１０ｍ先の人の視線の大まかな向きがわかる程度の照度</w:t>
      </w:r>
    </w:p>
    <w:p w:rsidR="009A1186" w:rsidRPr="00EA037A" w:rsidRDefault="009A1186" w:rsidP="009A1186">
      <w:pPr>
        <w:spacing w:line="280" w:lineRule="exact"/>
        <w:rPr>
          <w:rFonts w:ascii="ＭＳ Ｐゴシック" w:eastAsia="ＭＳ Ｐゴシック" w:hAnsi="ＭＳ Ｐゴシック"/>
          <w:sz w:val="24"/>
          <w:szCs w:val="21"/>
        </w:rPr>
      </w:pPr>
    </w:p>
    <w:p w:rsidR="009A1186" w:rsidRPr="00EA037A" w:rsidRDefault="009A1186" w:rsidP="009A1186">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３ルクス以上</w:t>
      </w:r>
      <w:r w:rsidRPr="00EA037A">
        <w:rPr>
          <w:rFonts w:ascii="ＭＳ Ｐゴシック" w:eastAsia="ＭＳ Ｐゴシック" w:hAnsi="ＭＳ Ｐゴシック" w:hint="eastAsia"/>
          <w:sz w:val="24"/>
          <w:szCs w:val="21"/>
        </w:rPr>
        <w:t>：４ｍ先の人の挙動、姿勢などが認識できる程度の照度。</w:t>
      </w:r>
    </w:p>
    <w:p w:rsidR="009A1186" w:rsidRPr="00EA037A" w:rsidRDefault="009A1186" w:rsidP="009A1186">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（４ｍ先：人から危害を加えられそうになった時に即座に防御や</w:t>
      </w:r>
    </w:p>
    <w:p w:rsidR="009A1186" w:rsidRPr="00EA037A" w:rsidRDefault="009A1186" w:rsidP="009A1186">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逃避の行動を取る最低限度の距離とされる。防犯灯の明るさの目安。）</w:t>
      </w:r>
    </w:p>
    <w:p w:rsidR="009A1186" w:rsidRPr="00EA037A" w:rsidRDefault="009A1186" w:rsidP="009A1186">
      <w:pPr>
        <w:spacing w:line="280" w:lineRule="exact"/>
        <w:ind w:firstLineChars="900" w:firstLine="2160"/>
        <w:rPr>
          <w:rFonts w:ascii="ＭＳ Ｐゴシック" w:eastAsia="ＭＳ Ｐゴシック" w:hAnsi="ＭＳ Ｐゴシック"/>
          <w:sz w:val="24"/>
          <w:szCs w:val="21"/>
        </w:rPr>
      </w:pPr>
    </w:p>
    <w:p w:rsidR="009A1186" w:rsidRPr="00EA037A" w:rsidRDefault="009A1186" w:rsidP="009A1186">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２ルクス以上</w:t>
      </w:r>
      <w:r w:rsidRPr="00EA037A">
        <w:rPr>
          <w:rFonts w:ascii="ＭＳ Ｐゴシック" w:eastAsia="ＭＳ Ｐゴシック" w:hAnsi="ＭＳ Ｐゴシック" w:hint="eastAsia"/>
          <w:sz w:val="24"/>
          <w:szCs w:val="21"/>
        </w:rPr>
        <w:t>：１０ｍ先の人の顔の向き、目、口、鼻の位置がわかる程度の照度</w:t>
      </w:r>
    </w:p>
    <w:p w:rsidR="009A1186" w:rsidRPr="00A3635F" w:rsidRDefault="009A1186" w:rsidP="009A1186">
      <w:pPr>
        <w:spacing w:line="260" w:lineRule="exact"/>
        <w:rPr>
          <w:rFonts w:ascii="ＭＳ Ｐゴシック" w:eastAsia="ＭＳ Ｐゴシック" w:hAnsi="ＭＳ Ｐゴシック"/>
          <w:sz w:val="24"/>
          <w:szCs w:val="21"/>
        </w:rPr>
      </w:pPr>
    </w:p>
    <w:p w:rsidR="009A1186" w:rsidRPr="00A3635F" w:rsidRDefault="009A1186" w:rsidP="009A1186">
      <w:pPr>
        <w:rPr>
          <w:rFonts w:ascii="ＭＳ Ｐゴシック" w:eastAsia="ＭＳ Ｐゴシック" w:hAnsi="ＭＳ Ｐゴシック"/>
          <w:sz w:val="24"/>
        </w:rPr>
      </w:pPr>
    </w:p>
    <w:p w:rsidR="009A1186" w:rsidRPr="00121F74" w:rsidRDefault="009A1186" w:rsidP="009A1186">
      <w:pPr>
        <w:spacing w:line="260" w:lineRule="exact"/>
        <w:rPr>
          <w:rFonts w:ascii="ＭＳ Ｐゴシック" w:eastAsia="ＭＳ Ｐゴシック" w:hAnsi="ＭＳ Ｐゴシック"/>
          <w:sz w:val="24"/>
          <w:szCs w:val="21"/>
        </w:rPr>
      </w:pPr>
    </w:p>
    <w:p w:rsidR="009A1186" w:rsidRPr="00A02B6B" w:rsidRDefault="009A1186" w:rsidP="009A1186">
      <w:pPr>
        <w:rPr>
          <w:rFonts w:ascii="ＭＳ Ｐゴシック" w:eastAsia="ＭＳ Ｐゴシック" w:hAnsi="ＭＳ Ｐゴシック"/>
          <w:sz w:val="24"/>
        </w:rPr>
      </w:pPr>
    </w:p>
    <w:p w:rsidR="009A1186" w:rsidRPr="00685890" w:rsidRDefault="009A1186" w:rsidP="009A1186">
      <w:pPr>
        <w:rPr>
          <w:rFonts w:ascii="HG丸ｺﾞｼｯｸM-PRO" w:eastAsia="HG丸ｺﾞｼｯｸM-PRO"/>
          <w:sz w:val="24"/>
        </w:rPr>
      </w:pPr>
    </w:p>
    <w:p w:rsidR="009A1186" w:rsidRPr="009A1186" w:rsidRDefault="009A1186"/>
    <w:sectPr w:rsidR="009A1186" w:rsidRPr="009A1186" w:rsidSect="00EE7159">
      <w:footerReference w:type="default" r:id="rId11"/>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A3E" w:rsidRDefault="00A46A3E">
      <w:r>
        <w:separator/>
      </w:r>
    </w:p>
  </w:endnote>
  <w:endnote w:type="continuationSeparator" w:id="0">
    <w:p w:rsidR="00A46A3E" w:rsidRDefault="00A4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E10" w:rsidRDefault="00BC3E10">
    <w:pPr>
      <w:pStyle w:val="a4"/>
      <w:jc w:val="center"/>
    </w:pPr>
    <w:r>
      <w:rPr>
        <w:lang w:val="ja-JP"/>
      </w:rPr>
      <w:t xml:space="preserve"> </w:t>
    </w:r>
    <w:r w:rsidRPr="00BC3E10">
      <w:rPr>
        <w:rFonts w:ascii="HG丸ｺﾞｼｯｸM-PRO" w:eastAsia="HG丸ｺﾞｼｯｸM-PRO" w:hAnsi="HG丸ｺﾞｼｯｸM-PRO"/>
        <w:b/>
        <w:bCs/>
        <w:sz w:val="24"/>
      </w:rPr>
      <w:fldChar w:fldCharType="begin"/>
    </w:r>
    <w:r w:rsidRPr="00BC3E10">
      <w:rPr>
        <w:rFonts w:ascii="HG丸ｺﾞｼｯｸM-PRO" w:eastAsia="HG丸ｺﾞｼｯｸM-PRO" w:hAnsi="HG丸ｺﾞｼｯｸM-PRO"/>
        <w:b/>
        <w:bCs/>
      </w:rPr>
      <w:instrText>PAGE</w:instrText>
    </w:r>
    <w:r w:rsidRPr="00BC3E10">
      <w:rPr>
        <w:rFonts w:ascii="HG丸ｺﾞｼｯｸM-PRO" w:eastAsia="HG丸ｺﾞｼｯｸM-PRO" w:hAnsi="HG丸ｺﾞｼｯｸM-PRO"/>
        <w:b/>
        <w:bCs/>
        <w:sz w:val="24"/>
      </w:rPr>
      <w:fldChar w:fldCharType="separate"/>
    </w:r>
    <w:r w:rsidR="00773957">
      <w:rPr>
        <w:rFonts w:ascii="HG丸ｺﾞｼｯｸM-PRO" w:eastAsia="HG丸ｺﾞｼｯｸM-PRO" w:hAnsi="HG丸ｺﾞｼｯｸM-PRO"/>
        <w:b/>
        <w:bCs/>
        <w:noProof/>
      </w:rPr>
      <w:t>3</w:t>
    </w:r>
    <w:r w:rsidRPr="00BC3E10">
      <w:rPr>
        <w:rFonts w:ascii="HG丸ｺﾞｼｯｸM-PRO" w:eastAsia="HG丸ｺﾞｼｯｸM-PRO" w:hAnsi="HG丸ｺﾞｼｯｸM-PRO"/>
        <w:b/>
        <w:bCs/>
        <w:sz w:val="24"/>
      </w:rPr>
      <w:fldChar w:fldCharType="end"/>
    </w:r>
    <w:r w:rsidRPr="00BC3E10">
      <w:rPr>
        <w:rFonts w:ascii="HG丸ｺﾞｼｯｸM-PRO" w:eastAsia="HG丸ｺﾞｼｯｸM-PRO" w:hAnsi="HG丸ｺﾞｼｯｸM-PRO"/>
        <w:lang w:val="ja-JP"/>
      </w:rPr>
      <w:t xml:space="preserve"> / </w:t>
    </w:r>
    <w:r w:rsidR="00A61666">
      <w:rPr>
        <w:rFonts w:ascii="HG丸ｺﾞｼｯｸM-PRO" w:eastAsia="HG丸ｺﾞｼｯｸM-PRO" w:hAnsi="HG丸ｺﾞｼｯｸM-PRO" w:hint="eastAsia"/>
        <w:b/>
        <w:bCs/>
        <w:sz w:val="24"/>
      </w:rPr>
      <w:t>４</w:t>
    </w:r>
  </w:p>
  <w:p w:rsidR="005F1ADB" w:rsidRDefault="005F1ADB" w:rsidP="007A777D">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A3E" w:rsidRDefault="00A46A3E">
      <w:r>
        <w:separator/>
      </w:r>
    </w:p>
  </w:footnote>
  <w:footnote w:type="continuationSeparator" w:id="0">
    <w:p w:rsidR="00A46A3E" w:rsidRDefault="00A46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372"/>
    <w:multiLevelType w:val="hybridMultilevel"/>
    <w:tmpl w:val="23A48E2C"/>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1"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B1FD1"/>
    <w:multiLevelType w:val="hybridMultilevel"/>
    <w:tmpl w:val="A262F9C4"/>
    <w:lvl w:ilvl="0" w:tplc="1A626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15:restartNumberingAfterBreak="0">
    <w:nsid w:val="07CA0B1B"/>
    <w:multiLevelType w:val="hybridMultilevel"/>
    <w:tmpl w:val="48B60608"/>
    <w:lvl w:ilvl="0" w:tplc="9B189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077000"/>
    <w:multiLevelType w:val="hybridMultilevel"/>
    <w:tmpl w:val="784C9DA2"/>
    <w:lvl w:ilvl="0" w:tplc="1292ED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95A34"/>
    <w:multiLevelType w:val="hybridMultilevel"/>
    <w:tmpl w:val="7116D538"/>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232372"/>
    <w:multiLevelType w:val="hybridMultilevel"/>
    <w:tmpl w:val="1812EB04"/>
    <w:lvl w:ilvl="0" w:tplc="1A626EAC">
      <w:start w:val="1"/>
      <w:numFmt w:val="decimalFullWidth"/>
      <w:lvlText w:val="（%1）"/>
      <w:lvlJc w:val="left"/>
      <w:pPr>
        <w:tabs>
          <w:tab w:val="num" w:pos="1080"/>
        </w:tabs>
        <w:ind w:left="1080" w:hanging="720"/>
      </w:pPr>
      <w:rPr>
        <w:rFonts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19FC149E"/>
    <w:multiLevelType w:val="hybridMultilevel"/>
    <w:tmpl w:val="4F0E5334"/>
    <w:lvl w:ilvl="0" w:tplc="05D8ABDC">
      <w:start w:val="1"/>
      <w:numFmt w:val="decimalEnclosedCircle"/>
      <w:lvlText w:val="%1"/>
      <w:lvlJc w:val="left"/>
      <w:pPr>
        <w:tabs>
          <w:tab w:val="num" w:pos="1139"/>
        </w:tabs>
        <w:ind w:left="1139" w:hanging="36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8" w15:restartNumberingAfterBreak="0">
    <w:nsid w:val="1C9A7A24"/>
    <w:multiLevelType w:val="hybridMultilevel"/>
    <w:tmpl w:val="E7CE5A52"/>
    <w:lvl w:ilvl="0" w:tplc="17624990">
      <w:start w:val="1"/>
      <w:numFmt w:val="decimal"/>
      <w:lvlText w:val="%1．"/>
      <w:lvlJc w:val="left"/>
      <w:pPr>
        <w:tabs>
          <w:tab w:val="num" w:pos="466"/>
        </w:tabs>
        <w:ind w:left="466" w:hanging="360"/>
      </w:pPr>
      <w:rPr>
        <w:rFonts w:hint="eastAsia"/>
      </w:rPr>
    </w:lvl>
    <w:lvl w:ilvl="1" w:tplc="04090017">
      <w:start w:val="1"/>
      <w:numFmt w:val="aiueoFullWidth"/>
      <w:lvlText w:val="(%2)"/>
      <w:lvlJc w:val="left"/>
      <w:pPr>
        <w:tabs>
          <w:tab w:val="num" w:pos="840"/>
        </w:tabs>
        <w:ind w:left="840" w:hanging="420"/>
      </w:pPr>
    </w:lvl>
    <w:lvl w:ilvl="2" w:tplc="05D8ABDC">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C02944"/>
    <w:multiLevelType w:val="hybridMultilevel"/>
    <w:tmpl w:val="5E82FF3E"/>
    <w:lvl w:ilvl="0" w:tplc="89E0BCC4">
      <w:start w:val="1"/>
      <w:numFmt w:val="decimal"/>
      <w:lvlText w:val="（%1）"/>
      <w:lvlJc w:val="left"/>
      <w:pPr>
        <w:tabs>
          <w:tab w:val="num" w:pos="1110"/>
        </w:tabs>
        <w:ind w:left="1110" w:hanging="720"/>
      </w:pPr>
      <w:rPr>
        <w:rFonts w:hint="default"/>
      </w:rPr>
    </w:lvl>
    <w:lvl w:ilvl="1" w:tplc="95705CE6">
      <w:start w:val="1"/>
      <w:numFmt w:val="decimalEnclosedCircle"/>
      <w:lvlText w:val="%2"/>
      <w:lvlJc w:val="left"/>
      <w:pPr>
        <w:tabs>
          <w:tab w:val="num" w:pos="1230"/>
        </w:tabs>
        <w:ind w:left="1230" w:hanging="420"/>
      </w:pPr>
      <w:rPr>
        <w:rFonts w:hint="default"/>
      </w:rPr>
    </w:lvl>
    <w:lvl w:ilvl="2" w:tplc="0409001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1F2B641E"/>
    <w:multiLevelType w:val="hybridMultilevel"/>
    <w:tmpl w:val="87D4466A"/>
    <w:lvl w:ilvl="0" w:tplc="5442D614">
      <w:start w:val="1"/>
      <w:numFmt w:val="decimal"/>
      <w:lvlText w:val="（%1）"/>
      <w:lvlJc w:val="left"/>
      <w:pPr>
        <w:tabs>
          <w:tab w:val="num" w:pos="1110"/>
        </w:tabs>
        <w:ind w:left="1110" w:hanging="720"/>
      </w:pPr>
      <w:rPr>
        <w:rFonts w:hint="default"/>
      </w:rPr>
    </w:lvl>
    <w:lvl w:ilvl="1" w:tplc="F5C41DD6">
      <w:start w:val="1"/>
      <w:numFmt w:val="bullet"/>
      <w:lvlText w:val=""/>
      <w:lvlJc w:val="left"/>
      <w:pPr>
        <w:tabs>
          <w:tab w:val="num" w:pos="1230"/>
        </w:tabs>
        <w:ind w:left="1230" w:hanging="420"/>
      </w:pPr>
      <w:rPr>
        <w:rFonts w:ascii="Wingdings" w:hAnsi="Wingdings" w:hint="default"/>
      </w:rPr>
    </w:lvl>
    <w:lvl w:ilvl="2" w:tplc="04090011">
      <w:start w:val="1"/>
      <w:numFmt w:val="decimalEnclosedCircle"/>
      <w:lvlText w:val="%3"/>
      <w:lvlJc w:val="left"/>
      <w:pPr>
        <w:tabs>
          <w:tab w:val="num" w:pos="1650"/>
        </w:tabs>
        <w:ind w:left="1650" w:hanging="420"/>
      </w:pPr>
    </w:lvl>
    <w:lvl w:ilvl="3" w:tplc="0409000F">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2B8E1684"/>
    <w:multiLevelType w:val="hybridMultilevel"/>
    <w:tmpl w:val="88826678"/>
    <w:lvl w:ilvl="0" w:tplc="24F4F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93688F"/>
    <w:multiLevelType w:val="hybridMultilevel"/>
    <w:tmpl w:val="F886E06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C48CF"/>
    <w:multiLevelType w:val="hybridMultilevel"/>
    <w:tmpl w:val="CEB6B5FC"/>
    <w:lvl w:ilvl="0" w:tplc="60564114">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265D61"/>
    <w:multiLevelType w:val="hybridMultilevel"/>
    <w:tmpl w:val="472CF13A"/>
    <w:lvl w:ilvl="0" w:tplc="C4EAEE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F2278E"/>
    <w:multiLevelType w:val="hybridMultilevel"/>
    <w:tmpl w:val="3500C80A"/>
    <w:lvl w:ilvl="0" w:tplc="60564114">
      <w:start w:val="1"/>
      <w:numFmt w:val="lowerLetter"/>
      <w:lvlText w:val="%1）"/>
      <w:lvlJc w:val="left"/>
      <w:pPr>
        <w:tabs>
          <w:tab w:val="num" w:pos="1247"/>
        </w:tabs>
        <w:ind w:left="1247" w:hanging="56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3C7C83"/>
    <w:multiLevelType w:val="hybridMultilevel"/>
    <w:tmpl w:val="15744320"/>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A35813FE">
      <w:start w:val="1"/>
      <w:numFmt w:val="bullet"/>
      <w:lvlText w:val="・"/>
      <w:lvlJc w:val="left"/>
      <w:pPr>
        <w:tabs>
          <w:tab w:val="num" w:pos="1560"/>
        </w:tabs>
        <w:ind w:left="1560" w:hanging="360"/>
      </w:pPr>
      <w:rPr>
        <w:rFonts w:ascii="ＭＳ 明朝" w:eastAsia="ＭＳ 明朝" w:hAnsi="ＭＳ 明朝" w:cs="Lucida Sans Unicode" w:hint="eastAsia"/>
        <w:lang w:val="en-US"/>
      </w:rPr>
    </w:lvl>
    <w:lvl w:ilvl="3" w:tplc="0409000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E30E4C"/>
    <w:multiLevelType w:val="hybridMultilevel"/>
    <w:tmpl w:val="45343966"/>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CFAA69A2">
      <w:start w:val="1"/>
      <w:numFmt w:val="bullet"/>
      <w:lvlText w:val="・"/>
      <w:lvlJc w:val="left"/>
      <w:pPr>
        <w:tabs>
          <w:tab w:val="num" w:pos="1560"/>
        </w:tabs>
        <w:ind w:left="1560" w:hanging="360"/>
      </w:pPr>
      <w:rPr>
        <w:rFonts w:ascii="ＭＳ 明朝" w:eastAsia="ＭＳ 明朝" w:hAnsi="ＭＳ 明朝" w:cs="Lucida Sans Unicode" w:hint="eastAsia"/>
      </w:rPr>
    </w:lvl>
    <w:lvl w:ilvl="3" w:tplc="F5C41DD6">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972A4F"/>
    <w:multiLevelType w:val="hybridMultilevel"/>
    <w:tmpl w:val="A5BA6C02"/>
    <w:lvl w:ilvl="0" w:tplc="CFAA69A2">
      <w:start w:val="1"/>
      <w:numFmt w:val="bullet"/>
      <w:lvlText w:val="・"/>
      <w:lvlJc w:val="left"/>
      <w:pPr>
        <w:ind w:left="1620" w:hanging="420"/>
      </w:pPr>
      <w:rPr>
        <w:rFonts w:ascii="ＭＳ 明朝" w:eastAsia="ＭＳ 明朝" w:hAnsi="ＭＳ 明朝" w:cs="Lucida Sans Unicode"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79E65125"/>
    <w:multiLevelType w:val="hybridMultilevel"/>
    <w:tmpl w:val="998ADEBA"/>
    <w:lvl w:ilvl="0" w:tplc="39C0ECBA">
      <w:start w:val="2"/>
      <w:numFmt w:val="bullet"/>
      <w:lvlText w:val="・"/>
      <w:lvlJc w:val="left"/>
      <w:pPr>
        <w:tabs>
          <w:tab w:val="num" w:pos="720"/>
        </w:tabs>
        <w:ind w:left="720" w:hanging="360"/>
      </w:pPr>
      <w:rPr>
        <w:rFonts w:ascii="ＭＳ Ｐゴシック" w:eastAsia="ＭＳ Ｐゴシック" w:hAnsi="ＭＳ Ｐゴシック" w:cs="HGS創英角ｺﾞｼｯｸUB"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7FCB6BE9"/>
    <w:multiLevelType w:val="hybridMultilevel"/>
    <w:tmpl w:val="4ECEB56A"/>
    <w:lvl w:ilvl="0" w:tplc="1A626EAC">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39C0ECBA">
      <w:start w:val="2"/>
      <w:numFmt w:val="bullet"/>
      <w:lvlText w:val="・"/>
      <w:lvlJc w:val="left"/>
      <w:pPr>
        <w:tabs>
          <w:tab w:val="num" w:pos="1560"/>
        </w:tabs>
        <w:ind w:left="1560" w:hanging="360"/>
      </w:pPr>
      <w:rPr>
        <w:rFonts w:ascii="ＭＳ Ｐゴシック" w:eastAsia="ＭＳ Ｐゴシック" w:hAnsi="ＭＳ Ｐゴシック" w:cs="HGS創英角ｺﾞｼｯｸUB"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8"/>
  </w:num>
  <w:num w:numId="2">
    <w:abstractNumId w:val="21"/>
  </w:num>
  <w:num w:numId="3">
    <w:abstractNumId w:val="6"/>
  </w:num>
  <w:num w:numId="4">
    <w:abstractNumId w:val="22"/>
  </w:num>
  <w:num w:numId="5">
    <w:abstractNumId w:val="16"/>
  </w:num>
  <w:num w:numId="6">
    <w:abstractNumId w:val="18"/>
  </w:num>
  <w:num w:numId="7">
    <w:abstractNumId w:val="9"/>
  </w:num>
  <w:num w:numId="8">
    <w:abstractNumId w:val="10"/>
  </w:num>
  <w:num w:numId="9">
    <w:abstractNumId w:val="0"/>
  </w:num>
  <w:num w:numId="10">
    <w:abstractNumId w:val="12"/>
  </w:num>
  <w:num w:numId="11">
    <w:abstractNumId w:val="5"/>
  </w:num>
  <w:num w:numId="12">
    <w:abstractNumId w:val="15"/>
  </w:num>
  <w:num w:numId="13">
    <w:abstractNumId w:val="14"/>
  </w:num>
  <w:num w:numId="14">
    <w:abstractNumId w:val="7"/>
  </w:num>
  <w:num w:numId="15">
    <w:abstractNumId w:val="2"/>
  </w:num>
  <w:num w:numId="16">
    <w:abstractNumId w:val="20"/>
  </w:num>
  <w:num w:numId="17">
    <w:abstractNumId w:val="13"/>
  </w:num>
  <w:num w:numId="18">
    <w:abstractNumId w:val="1"/>
  </w:num>
  <w:num w:numId="19">
    <w:abstractNumId w:val="3"/>
  </w:num>
  <w:num w:numId="20">
    <w:abstractNumId w:val="11"/>
  </w:num>
  <w:num w:numId="21">
    <w:abstractNumId w:val="17"/>
  </w:num>
  <w:num w:numId="22">
    <w:abstractNumId w:val="19"/>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2049"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0361D"/>
    <w:rsid w:val="00011B75"/>
    <w:rsid w:val="000127D0"/>
    <w:rsid w:val="0002130D"/>
    <w:rsid w:val="000217C0"/>
    <w:rsid w:val="000259FD"/>
    <w:rsid w:val="00031B84"/>
    <w:rsid w:val="00032DA1"/>
    <w:rsid w:val="00034F5F"/>
    <w:rsid w:val="00035921"/>
    <w:rsid w:val="0003659A"/>
    <w:rsid w:val="0004635D"/>
    <w:rsid w:val="000478DB"/>
    <w:rsid w:val="00047FA3"/>
    <w:rsid w:val="000512CE"/>
    <w:rsid w:val="00051576"/>
    <w:rsid w:val="00051984"/>
    <w:rsid w:val="000558FF"/>
    <w:rsid w:val="00057456"/>
    <w:rsid w:val="0005759B"/>
    <w:rsid w:val="00061AE5"/>
    <w:rsid w:val="0006274B"/>
    <w:rsid w:val="00062B06"/>
    <w:rsid w:val="0006393A"/>
    <w:rsid w:val="00063ADC"/>
    <w:rsid w:val="00066FC1"/>
    <w:rsid w:val="00073375"/>
    <w:rsid w:val="00074919"/>
    <w:rsid w:val="00074BF6"/>
    <w:rsid w:val="000756EF"/>
    <w:rsid w:val="0007584C"/>
    <w:rsid w:val="0007586C"/>
    <w:rsid w:val="000768CD"/>
    <w:rsid w:val="00077305"/>
    <w:rsid w:val="00077567"/>
    <w:rsid w:val="00081A95"/>
    <w:rsid w:val="0008323A"/>
    <w:rsid w:val="000A13BF"/>
    <w:rsid w:val="000A1C4C"/>
    <w:rsid w:val="000A22AA"/>
    <w:rsid w:val="000A3633"/>
    <w:rsid w:val="000A37DC"/>
    <w:rsid w:val="000A3FB4"/>
    <w:rsid w:val="000A48AF"/>
    <w:rsid w:val="000A58B3"/>
    <w:rsid w:val="000B1C0A"/>
    <w:rsid w:val="000B25C4"/>
    <w:rsid w:val="000C3376"/>
    <w:rsid w:val="000C3D09"/>
    <w:rsid w:val="000C5FCA"/>
    <w:rsid w:val="000C6A71"/>
    <w:rsid w:val="000D0D35"/>
    <w:rsid w:val="000D243C"/>
    <w:rsid w:val="000D497C"/>
    <w:rsid w:val="000D4A10"/>
    <w:rsid w:val="000D4C14"/>
    <w:rsid w:val="000D7E7F"/>
    <w:rsid w:val="000E13A3"/>
    <w:rsid w:val="000E2463"/>
    <w:rsid w:val="000F1AA9"/>
    <w:rsid w:val="000F3BAC"/>
    <w:rsid w:val="000F6E16"/>
    <w:rsid w:val="0010044B"/>
    <w:rsid w:val="00100DA7"/>
    <w:rsid w:val="00104431"/>
    <w:rsid w:val="00104DDF"/>
    <w:rsid w:val="001057E8"/>
    <w:rsid w:val="00105EF8"/>
    <w:rsid w:val="0010608E"/>
    <w:rsid w:val="00107285"/>
    <w:rsid w:val="00107A7F"/>
    <w:rsid w:val="00107D13"/>
    <w:rsid w:val="0011274B"/>
    <w:rsid w:val="001129EA"/>
    <w:rsid w:val="00120394"/>
    <w:rsid w:val="00130759"/>
    <w:rsid w:val="001325B4"/>
    <w:rsid w:val="00134167"/>
    <w:rsid w:val="0013625F"/>
    <w:rsid w:val="00136A15"/>
    <w:rsid w:val="001442FE"/>
    <w:rsid w:val="00150C11"/>
    <w:rsid w:val="001518A1"/>
    <w:rsid w:val="00153B27"/>
    <w:rsid w:val="0015459C"/>
    <w:rsid w:val="00160A22"/>
    <w:rsid w:val="00161F90"/>
    <w:rsid w:val="001635AD"/>
    <w:rsid w:val="00164E61"/>
    <w:rsid w:val="00164F3F"/>
    <w:rsid w:val="0017105A"/>
    <w:rsid w:val="0017162B"/>
    <w:rsid w:val="00173F24"/>
    <w:rsid w:val="00185043"/>
    <w:rsid w:val="001908E9"/>
    <w:rsid w:val="00195476"/>
    <w:rsid w:val="001A1418"/>
    <w:rsid w:val="001A1D88"/>
    <w:rsid w:val="001A42F4"/>
    <w:rsid w:val="001A78B3"/>
    <w:rsid w:val="001B36AC"/>
    <w:rsid w:val="001B76B0"/>
    <w:rsid w:val="001C30AA"/>
    <w:rsid w:val="001C65C3"/>
    <w:rsid w:val="001D05AC"/>
    <w:rsid w:val="001D0F34"/>
    <w:rsid w:val="001D27BC"/>
    <w:rsid w:val="001D2BAA"/>
    <w:rsid w:val="001D367D"/>
    <w:rsid w:val="001D37ED"/>
    <w:rsid w:val="001D5618"/>
    <w:rsid w:val="001D6160"/>
    <w:rsid w:val="001D6F15"/>
    <w:rsid w:val="001E30E4"/>
    <w:rsid w:val="001E4B63"/>
    <w:rsid w:val="001E52F8"/>
    <w:rsid w:val="001F1B2D"/>
    <w:rsid w:val="001F216F"/>
    <w:rsid w:val="001F2575"/>
    <w:rsid w:val="001F3517"/>
    <w:rsid w:val="002004D7"/>
    <w:rsid w:val="002011DB"/>
    <w:rsid w:val="002012C8"/>
    <w:rsid w:val="00205D4D"/>
    <w:rsid w:val="00206D5B"/>
    <w:rsid w:val="00211471"/>
    <w:rsid w:val="002115D8"/>
    <w:rsid w:val="00211DDE"/>
    <w:rsid w:val="00213950"/>
    <w:rsid w:val="00214C92"/>
    <w:rsid w:val="00214CD3"/>
    <w:rsid w:val="0021526A"/>
    <w:rsid w:val="0021717E"/>
    <w:rsid w:val="00217F0B"/>
    <w:rsid w:val="00221815"/>
    <w:rsid w:val="002237D4"/>
    <w:rsid w:val="002244A4"/>
    <w:rsid w:val="00227E29"/>
    <w:rsid w:val="002306EE"/>
    <w:rsid w:val="0023107B"/>
    <w:rsid w:val="002317FE"/>
    <w:rsid w:val="00232AAA"/>
    <w:rsid w:val="002353E1"/>
    <w:rsid w:val="0023689D"/>
    <w:rsid w:val="002416C0"/>
    <w:rsid w:val="00241B1B"/>
    <w:rsid w:val="00245006"/>
    <w:rsid w:val="00245439"/>
    <w:rsid w:val="00247425"/>
    <w:rsid w:val="002529ED"/>
    <w:rsid w:val="002531A4"/>
    <w:rsid w:val="00253308"/>
    <w:rsid w:val="00253AAB"/>
    <w:rsid w:val="00255066"/>
    <w:rsid w:val="00263629"/>
    <w:rsid w:val="00264728"/>
    <w:rsid w:val="00266965"/>
    <w:rsid w:val="00266D0D"/>
    <w:rsid w:val="002723C3"/>
    <w:rsid w:val="002747EF"/>
    <w:rsid w:val="00275ECE"/>
    <w:rsid w:val="002774C8"/>
    <w:rsid w:val="00277B4B"/>
    <w:rsid w:val="00280AAB"/>
    <w:rsid w:val="0028120C"/>
    <w:rsid w:val="0028141F"/>
    <w:rsid w:val="00282EA8"/>
    <w:rsid w:val="00283460"/>
    <w:rsid w:val="00283885"/>
    <w:rsid w:val="00283CEA"/>
    <w:rsid w:val="002863FD"/>
    <w:rsid w:val="00286663"/>
    <w:rsid w:val="00287114"/>
    <w:rsid w:val="0029556B"/>
    <w:rsid w:val="00296027"/>
    <w:rsid w:val="002A3A7B"/>
    <w:rsid w:val="002B2E42"/>
    <w:rsid w:val="002B4D18"/>
    <w:rsid w:val="002C0979"/>
    <w:rsid w:val="002C4D22"/>
    <w:rsid w:val="002D1772"/>
    <w:rsid w:val="002D39EF"/>
    <w:rsid w:val="002D60B0"/>
    <w:rsid w:val="002D6CCA"/>
    <w:rsid w:val="002E0436"/>
    <w:rsid w:val="002E120B"/>
    <w:rsid w:val="002E1595"/>
    <w:rsid w:val="002F1426"/>
    <w:rsid w:val="00301183"/>
    <w:rsid w:val="00311EF0"/>
    <w:rsid w:val="00312EC0"/>
    <w:rsid w:val="003146FA"/>
    <w:rsid w:val="00315A2D"/>
    <w:rsid w:val="0031720F"/>
    <w:rsid w:val="00321CFC"/>
    <w:rsid w:val="0032203B"/>
    <w:rsid w:val="00323DF2"/>
    <w:rsid w:val="00324B7F"/>
    <w:rsid w:val="00334EBE"/>
    <w:rsid w:val="0033507C"/>
    <w:rsid w:val="00345186"/>
    <w:rsid w:val="00346E75"/>
    <w:rsid w:val="003500F8"/>
    <w:rsid w:val="00350EA2"/>
    <w:rsid w:val="0035174D"/>
    <w:rsid w:val="00351D3B"/>
    <w:rsid w:val="003520BC"/>
    <w:rsid w:val="00357221"/>
    <w:rsid w:val="003601EB"/>
    <w:rsid w:val="00361835"/>
    <w:rsid w:val="00365894"/>
    <w:rsid w:val="00375DE3"/>
    <w:rsid w:val="0037631E"/>
    <w:rsid w:val="00377DD7"/>
    <w:rsid w:val="00382C51"/>
    <w:rsid w:val="00382DD9"/>
    <w:rsid w:val="00383644"/>
    <w:rsid w:val="00384773"/>
    <w:rsid w:val="0039041F"/>
    <w:rsid w:val="003950CB"/>
    <w:rsid w:val="00397743"/>
    <w:rsid w:val="003977EE"/>
    <w:rsid w:val="003A45A7"/>
    <w:rsid w:val="003A5474"/>
    <w:rsid w:val="003A5E2E"/>
    <w:rsid w:val="003A77FF"/>
    <w:rsid w:val="003B11C0"/>
    <w:rsid w:val="003B2348"/>
    <w:rsid w:val="003B5550"/>
    <w:rsid w:val="003B7468"/>
    <w:rsid w:val="003C1036"/>
    <w:rsid w:val="003C26F1"/>
    <w:rsid w:val="003C6D28"/>
    <w:rsid w:val="003D1305"/>
    <w:rsid w:val="003D4C31"/>
    <w:rsid w:val="003D66E9"/>
    <w:rsid w:val="003D6CAF"/>
    <w:rsid w:val="003E0864"/>
    <w:rsid w:val="003E373F"/>
    <w:rsid w:val="003E4ACC"/>
    <w:rsid w:val="003E58AC"/>
    <w:rsid w:val="003E675F"/>
    <w:rsid w:val="003E696B"/>
    <w:rsid w:val="003F167D"/>
    <w:rsid w:val="003F1E12"/>
    <w:rsid w:val="003F2E11"/>
    <w:rsid w:val="003F3E65"/>
    <w:rsid w:val="003F641B"/>
    <w:rsid w:val="003F74AE"/>
    <w:rsid w:val="00400C5E"/>
    <w:rsid w:val="00402D08"/>
    <w:rsid w:val="004039BE"/>
    <w:rsid w:val="00405F1F"/>
    <w:rsid w:val="00412306"/>
    <w:rsid w:val="0041357D"/>
    <w:rsid w:val="00414945"/>
    <w:rsid w:val="00414A94"/>
    <w:rsid w:val="00414F97"/>
    <w:rsid w:val="004155C7"/>
    <w:rsid w:val="00421157"/>
    <w:rsid w:val="004220C0"/>
    <w:rsid w:val="00423450"/>
    <w:rsid w:val="00430ABE"/>
    <w:rsid w:val="00434C89"/>
    <w:rsid w:val="004370A2"/>
    <w:rsid w:val="00442E16"/>
    <w:rsid w:val="004446C9"/>
    <w:rsid w:val="00455936"/>
    <w:rsid w:val="0045785B"/>
    <w:rsid w:val="004642AC"/>
    <w:rsid w:val="00464D06"/>
    <w:rsid w:val="00465F62"/>
    <w:rsid w:val="004725D8"/>
    <w:rsid w:val="00472ABC"/>
    <w:rsid w:val="00474E97"/>
    <w:rsid w:val="00475692"/>
    <w:rsid w:val="004760A6"/>
    <w:rsid w:val="004767BC"/>
    <w:rsid w:val="0048370B"/>
    <w:rsid w:val="004851D4"/>
    <w:rsid w:val="0049495C"/>
    <w:rsid w:val="004A00FC"/>
    <w:rsid w:val="004A109A"/>
    <w:rsid w:val="004A1C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5BD9"/>
    <w:rsid w:val="004F09FE"/>
    <w:rsid w:val="004F1973"/>
    <w:rsid w:val="004F4180"/>
    <w:rsid w:val="004F4B02"/>
    <w:rsid w:val="004F4CF0"/>
    <w:rsid w:val="00502D52"/>
    <w:rsid w:val="00503F07"/>
    <w:rsid w:val="005064E7"/>
    <w:rsid w:val="00506A10"/>
    <w:rsid w:val="00516392"/>
    <w:rsid w:val="0051640A"/>
    <w:rsid w:val="00521E04"/>
    <w:rsid w:val="00522AAB"/>
    <w:rsid w:val="00523174"/>
    <w:rsid w:val="0052357B"/>
    <w:rsid w:val="005235B6"/>
    <w:rsid w:val="00524438"/>
    <w:rsid w:val="0052645A"/>
    <w:rsid w:val="00533E69"/>
    <w:rsid w:val="0053513D"/>
    <w:rsid w:val="00537257"/>
    <w:rsid w:val="00540E0B"/>
    <w:rsid w:val="00541F2E"/>
    <w:rsid w:val="005429B7"/>
    <w:rsid w:val="00545F1E"/>
    <w:rsid w:val="00546F5B"/>
    <w:rsid w:val="00547B55"/>
    <w:rsid w:val="00552BB4"/>
    <w:rsid w:val="00554014"/>
    <w:rsid w:val="00556EB5"/>
    <w:rsid w:val="0055747C"/>
    <w:rsid w:val="00562AD5"/>
    <w:rsid w:val="0056385A"/>
    <w:rsid w:val="00564753"/>
    <w:rsid w:val="00564ED8"/>
    <w:rsid w:val="00570B05"/>
    <w:rsid w:val="00577338"/>
    <w:rsid w:val="00580AC4"/>
    <w:rsid w:val="00582734"/>
    <w:rsid w:val="0058342C"/>
    <w:rsid w:val="00585FF2"/>
    <w:rsid w:val="005864BD"/>
    <w:rsid w:val="00586CE9"/>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1809"/>
    <w:rsid w:val="005D6172"/>
    <w:rsid w:val="005E2BEA"/>
    <w:rsid w:val="005E4C6C"/>
    <w:rsid w:val="005E644C"/>
    <w:rsid w:val="005F1ABF"/>
    <w:rsid w:val="005F1ADB"/>
    <w:rsid w:val="005F256D"/>
    <w:rsid w:val="005F4ED6"/>
    <w:rsid w:val="005F5A15"/>
    <w:rsid w:val="005F6945"/>
    <w:rsid w:val="00600153"/>
    <w:rsid w:val="006007EB"/>
    <w:rsid w:val="00600EC6"/>
    <w:rsid w:val="00601C93"/>
    <w:rsid w:val="00606967"/>
    <w:rsid w:val="00606BB3"/>
    <w:rsid w:val="0061500D"/>
    <w:rsid w:val="00615C6F"/>
    <w:rsid w:val="00615DF2"/>
    <w:rsid w:val="00616710"/>
    <w:rsid w:val="0062052F"/>
    <w:rsid w:val="006263EA"/>
    <w:rsid w:val="00635C32"/>
    <w:rsid w:val="006429A3"/>
    <w:rsid w:val="00643A2A"/>
    <w:rsid w:val="00643A94"/>
    <w:rsid w:val="006456AB"/>
    <w:rsid w:val="006506DB"/>
    <w:rsid w:val="00652AE1"/>
    <w:rsid w:val="00657628"/>
    <w:rsid w:val="0066079E"/>
    <w:rsid w:val="006615A0"/>
    <w:rsid w:val="0066226B"/>
    <w:rsid w:val="0066370B"/>
    <w:rsid w:val="006645B3"/>
    <w:rsid w:val="006758E0"/>
    <w:rsid w:val="00676A87"/>
    <w:rsid w:val="006775A2"/>
    <w:rsid w:val="00681F48"/>
    <w:rsid w:val="00686329"/>
    <w:rsid w:val="00691EE4"/>
    <w:rsid w:val="00693BBA"/>
    <w:rsid w:val="006943F4"/>
    <w:rsid w:val="0069481D"/>
    <w:rsid w:val="0069670A"/>
    <w:rsid w:val="006A019F"/>
    <w:rsid w:val="006A438A"/>
    <w:rsid w:val="006A7A8E"/>
    <w:rsid w:val="006B03CB"/>
    <w:rsid w:val="006B43B3"/>
    <w:rsid w:val="006B4633"/>
    <w:rsid w:val="006B62FF"/>
    <w:rsid w:val="006B6569"/>
    <w:rsid w:val="006B7695"/>
    <w:rsid w:val="006C0885"/>
    <w:rsid w:val="006C4998"/>
    <w:rsid w:val="006C5040"/>
    <w:rsid w:val="006D2371"/>
    <w:rsid w:val="006D3DEA"/>
    <w:rsid w:val="006D4813"/>
    <w:rsid w:val="006E12B3"/>
    <w:rsid w:val="006E1A48"/>
    <w:rsid w:val="006E2A76"/>
    <w:rsid w:val="006E3A93"/>
    <w:rsid w:val="006E44ED"/>
    <w:rsid w:val="006E520F"/>
    <w:rsid w:val="006E6CC8"/>
    <w:rsid w:val="006F26E1"/>
    <w:rsid w:val="006F56BF"/>
    <w:rsid w:val="006F6020"/>
    <w:rsid w:val="00700064"/>
    <w:rsid w:val="00701DCC"/>
    <w:rsid w:val="00704359"/>
    <w:rsid w:val="00710FF0"/>
    <w:rsid w:val="00712E75"/>
    <w:rsid w:val="00714851"/>
    <w:rsid w:val="00716B53"/>
    <w:rsid w:val="00717ADF"/>
    <w:rsid w:val="00725781"/>
    <w:rsid w:val="00725795"/>
    <w:rsid w:val="007313DB"/>
    <w:rsid w:val="00737D43"/>
    <w:rsid w:val="00743D49"/>
    <w:rsid w:val="00744F21"/>
    <w:rsid w:val="00746375"/>
    <w:rsid w:val="00747D3B"/>
    <w:rsid w:val="007601E6"/>
    <w:rsid w:val="007621F9"/>
    <w:rsid w:val="00763B3C"/>
    <w:rsid w:val="007644E9"/>
    <w:rsid w:val="0076698D"/>
    <w:rsid w:val="00771552"/>
    <w:rsid w:val="00773957"/>
    <w:rsid w:val="00774630"/>
    <w:rsid w:val="007809EF"/>
    <w:rsid w:val="00781075"/>
    <w:rsid w:val="00785225"/>
    <w:rsid w:val="007854EB"/>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CC7"/>
    <w:rsid w:val="007B429A"/>
    <w:rsid w:val="007B7F38"/>
    <w:rsid w:val="007C5E0E"/>
    <w:rsid w:val="007C7706"/>
    <w:rsid w:val="007D14D0"/>
    <w:rsid w:val="007D1826"/>
    <w:rsid w:val="007D18B7"/>
    <w:rsid w:val="007E1487"/>
    <w:rsid w:val="007E173C"/>
    <w:rsid w:val="007E49CF"/>
    <w:rsid w:val="007E5109"/>
    <w:rsid w:val="007E5BA5"/>
    <w:rsid w:val="007E780E"/>
    <w:rsid w:val="007E7EC4"/>
    <w:rsid w:val="007F09EB"/>
    <w:rsid w:val="007F294E"/>
    <w:rsid w:val="007F42B8"/>
    <w:rsid w:val="00802BA3"/>
    <w:rsid w:val="00804F6D"/>
    <w:rsid w:val="0081033D"/>
    <w:rsid w:val="008138F2"/>
    <w:rsid w:val="008172B8"/>
    <w:rsid w:val="008212E9"/>
    <w:rsid w:val="00825EBB"/>
    <w:rsid w:val="00826ABD"/>
    <w:rsid w:val="00831337"/>
    <w:rsid w:val="00832BB2"/>
    <w:rsid w:val="00837D5D"/>
    <w:rsid w:val="00844FA5"/>
    <w:rsid w:val="0084616A"/>
    <w:rsid w:val="008468A0"/>
    <w:rsid w:val="0085108B"/>
    <w:rsid w:val="008512B8"/>
    <w:rsid w:val="008516BF"/>
    <w:rsid w:val="00853C61"/>
    <w:rsid w:val="00861728"/>
    <w:rsid w:val="008637BA"/>
    <w:rsid w:val="00864E7B"/>
    <w:rsid w:val="00865105"/>
    <w:rsid w:val="008654C6"/>
    <w:rsid w:val="008668D2"/>
    <w:rsid w:val="008718FE"/>
    <w:rsid w:val="00872FBF"/>
    <w:rsid w:val="00877A9D"/>
    <w:rsid w:val="0088280C"/>
    <w:rsid w:val="0088488F"/>
    <w:rsid w:val="00890D44"/>
    <w:rsid w:val="00892E5B"/>
    <w:rsid w:val="0089564D"/>
    <w:rsid w:val="00897A0E"/>
    <w:rsid w:val="008A6FC4"/>
    <w:rsid w:val="008A7F64"/>
    <w:rsid w:val="008B6DD6"/>
    <w:rsid w:val="008B7044"/>
    <w:rsid w:val="008B71A3"/>
    <w:rsid w:val="008C295C"/>
    <w:rsid w:val="008C4C48"/>
    <w:rsid w:val="008D0B3E"/>
    <w:rsid w:val="008D2C03"/>
    <w:rsid w:val="008E00CC"/>
    <w:rsid w:val="008E2523"/>
    <w:rsid w:val="008E3D37"/>
    <w:rsid w:val="008E6851"/>
    <w:rsid w:val="008F2139"/>
    <w:rsid w:val="008F4179"/>
    <w:rsid w:val="008F7419"/>
    <w:rsid w:val="00900DCE"/>
    <w:rsid w:val="009022A3"/>
    <w:rsid w:val="0090273F"/>
    <w:rsid w:val="00904860"/>
    <w:rsid w:val="009052C6"/>
    <w:rsid w:val="00910A17"/>
    <w:rsid w:val="00913E76"/>
    <w:rsid w:val="0091623F"/>
    <w:rsid w:val="00916A65"/>
    <w:rsid w:val="009174B7"/>
    <w:rsid w:val="00922D85"/>
    <w:rsid w:val="0092381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7111F"/>
    <w:rsid w:val="009720EC"/>
    <w:rsid w:val="009810CE"/>
    <w:rsid w:val="00981210"/>
    <w:rsid w:val="00990777"/>
    <w:rsid w:val="00990E17"/>
    <w:rsid w:val="00994BD3"/>
    <w:rsid w:val="009A0B4D"/>
    <w:rsid w:val="009A1186"/>
    <w:rsid w:val="009A1CA9"/>
    <w:rsid w:val="009A5689"/>
    <w:rsid w:val="009A652C"/>
    <w:rsid w:val="009B1DD5"/>
    <w:rsid w:val="009B2D51"/>
    <w:rsid w:val="009B34A8"/>
    <w:rsid w:val="009B73E1"/>
    <w:rsid w:val="009B793F"/>
    <w:rsid w:val="009C0477"/>
    <w:rsid w:val="009C3FA9"/>
    <w:rsid w:val="009C6714"/>
    <w:rsid w:val="009D2DDB"/>
    <w:rsid w:val="009D6336"/>
    <w:rsid w:val="009E14E6"/>
    <w:rsid w:val="009E2C07"/>
    <w:rsid w:val="009E3882"/>
    <w:rsid w:val="009E62F4"/>
    <w:rsid w:val="009E64BB"/>
    <w:rsid w:val="009F74A4"/>
    <w:rsid w:val="009F7920"/>
    <w:rsid w:val="00A03E66"/>
    <w:rsid w:val="00A0469B"/>
    <w:rsid w:val="00A05B89"/>
    <w:rsid w:val="00A0609E"/>
    <w:rsid w:val="00A1114A"/>
    <w:rsid w:val="00A11573"/>
    <w:rsid w:val="00A1398E"/>
    <w:rsid w:val="00A15724"/>
    <w:rsid w:val="00A15B78"/>
    <w:rsid w:val="00A164D4"/>
    <w:rsid w:val="00A16E25"/>
    <w:rsid w:val="00A17E29"/>
    <w:rsid w:val="00A20079"/>
    <w:rsid w:val="00A22223"/>
    <w:rsid w:val="00A320A8"/>
    <w:rsid w:val="00A336D3"/>
    <w:rsid w:val="00A339D9"/>
    <w:rsid w:val="00A33E86"/>
    <w:rsid w:val="00A3440C"/>
    <w:rsid w:val="00A372E4"/>
    <w:rsid w:val="00A40CFA"/>
    <w:rsid w:val="00A411D6"/>
    <w:rsid w:val="00A4151D"/>
    <w:rsid w:val="00A448B3"/>
    <w:rsid w:val="00A46A3E"/>
    <w:rsid w:val="00A46F17"/>
    <w:rsid w:val="00A52C25"/>
    <w:rsid w:val="00A6119C"/>
    <w:rsid w:val="00A61666"/>
    <w:rsid w:val="00A62EEE"/>
    <w:rsid w:val="00A6637F"/>
    <w:rsid w:val="00A671DD"/>
    <w:rsid w:val="00A67251"/>
    <w:rsid w:val="00A70B60"/>
    <w:rsid w:val="00A7573E"/>
    <w:rsid w:val="00A761AF"/>
    <w:rsid w:val="00A76B53"/>
    <w:rsid w:val="00A77B85"/>
    <w:rsid w:val="00A82987"/>
    <w:rsid w:val="00A85FBA"/>
    <w:rsid w:val="00A9393E"/>
    <w:rsid w:val="00AA2C7F"/>
    <w:rsid w:val="00AB2639"/>
    <w:rsid w:val="00AB3B01"/>
    <w:rsid w:val="00AB4085"/>
    <w:rsid w:val="00AB5033"/>
    <w:rsid w:val="00AB63E5"/>
    <w:rsid w:val="00AC0857"/>
    <w:rsid w:val="00AC0BCA"/>
    <w:rsid w:val="00AC10C5"/>
    <w:rsid w:val="00AC3003"/>
    <w:rsid w:val="00AC67E8"/>
    <w:rsid w:val="00AD244F"/>
    <w:rsid w:val="00AD3218"/>
    <w:rsid w:val="00AE05DB"/>
    <w:rsid w:val="00AE0DFB"/>
    <w:rsid w:val="00AE4410"/>
    <w:rsid w:val="00AE4A7D"/>
    <w:rsid w:val="00AF254D"/>
    <w:rsid w:val="00AF27FC"/>
    <w:rsid w:val="00AF2E03"/>
    <w:rsid w:val="00AF3491"/>
    <w:rsid w:val="00B025FD"/>
    <w:rsid w:val="00B0341C"/>
    <w:rsid w:val="00B07052"/>
    <w:rsid w:val="00B07FFC"/>
    <w:rsid w:val="00B1407D"/>
    <w:rsid w:val="00B1628E"/>
    <w:rsid w:val="00B2036D"/>
    <w:rsid w:val="00B2250B"/>
    <w:rsid w:val="00B231E9"/>
    <w:rsid w:val="00B238A4"/>
    <w:rsid w:val="00B31B37"/>
    <w:rsid w:val="00B32666"/>
    <w:rsid w:val="00B3460A"/>
    <w:rsid w:val="00B370FC"/>
    <w:rsid w:val="00B41219"/>
    <w:rsid w:val="00B43B5B"/>
    <w:rsid w:val="00B5053C"/>
    <w:rsid w:val="00B5198D"/>
    <w:rsid w:val="00B54376"/>
    <w:rsid w:val="00B6006D"/>
    <w:rsid w:val="00B628F6"/>
    <w:rsid w:val="00B62DCB"/>
    <w:rsid w:val="00B635AB"/>
    <w:rsid w:val="00B63EDF"/>
    <w:rsid w:val="00B6518C"/>
    <w:rsid w:val="00B659BB"/>
    <w:rsid w:val="00B70416"/>
    <w:rsid w:val="00B73380"/>
    <w:rsid w:val="00B74770"/>
    <w:rsid w:val="00B84876"/>
    <w:rsid w:val="00B86296"/>
    <w:rsid w:val="00B86617"/>
    <w:rsid w:val="00B86826"/>
    <w:rsid w:val="00B8704B"/>
    <w:rsid w:val="00B87C1A"/>
    <w:rsid w:val="00B9700B"/>
    <w:rsid w:val="00BA294F"/>
    <w:rsid w:val="00BB3A58"/>
    <w:rsid w:val="00BB5FE1"/>
    <w:rsid w:val="00BB674E"/>
    <w:rsid w:val="00BB6A1D"/>
    <w:rsid w:val="00BB706A"/>
    <w:rsid w:val="00BB7B31"/>
    <w:rsid w:val="00BC3E10"/>
    <w:rsid w:val="00BC4A70"/>
    <w:rsid w:val="00BD07BD"/>
    <w:rsid w:val="00BD288E"/>
    <w:rsid w:val="00BD2C71"/>
    <w:rsid w:val="00BD3DD9"/>
    <w:rsid w:val="00BD480B"/>
    <w:rsid w:val="00BD6FA2"/>
    <w:rsid w:val="00BD7A83"/>
    <w:rsid w:val="00BE055E"/>
    <w:rsid w:val="00BE0D20"/>
    <w:rsid w:val="00BE40B3"/>
    <w:rsid w:val="00BE498C"/>
    <w:rsid w:val="00BE62D7"/>
    <w:rsid w:val="00BE6318"/>
    <w:rsid w:val="00BF64F4"/>
    <w:rsid w:val="00BF66DE"/>
    <w:rsid w:val="00BF762C"/>
    <w:rsid w:val="00C02328"/>
    <w:rsid w:val="00C0522F"/>
    <w:rsid w:val="00C05C7A"/>
    <w:rsid w:val="00C14D04"/>
    <w:rsid w:val="00C15E1C"/>
    <w:rsid w:val="00C16BF8"/>
    <w:rsid w:val="00C179A0"/>
    <w:rsid w:val="00C21C8C"/>
    <w:rsid w:val="00C22E76"/>
    <w:rsid w:val="00C23824"/>
    <w:rsid w:val="00C240C8"/>
    <w:rsid w:val="00C268F4"/>
    <w:rsid w:val="00C31303"/>
    <w:rsid w:val="00C32124"/>
    <w:rsid w:val="00C341FB"/>
    <w:rsid w:val="00C50BE5"/>
    <w:rsid w:val="00C52452"/>
    <w:rsid w:val="00C569AD"/>
    <w:rsid w:val="00C57CBF"/>
    <w:rsid w:val="00C62F59"/>
    <w:rsid w:val="00C65F81"/>
    <w:rsid w:val="00C71440"/>
    <w:rsid w:val="00C75ED8"/>
    <w:rsid w:val="00C76081"/>
    <w:rsid w:val="00C76BF2"/>
    <w:rsid w:val="00C8040C"/>
    <w:rsid w:val="00C80723"/>
    <w:rsid w:val="00C814DE"/>
    <w:rsid w:val="00C8173F"/>
    <w:rsid w:val="00C842AB"/>
    <w:rsid w:val="00C863E6"/>
    <w:rsid w:val="00C915F4"/>
    <w:rsid w:val="00C9284D"/>
    <w:rsid w:val="00C92C75"/>
    <w:rsid w:val="00C92DCB"/>
    <w:rsid w:val="00C961D4"/>
    <w:rsid w:val="00CA45F0"/>
    <w:rsid w:val="00CB1BE8"/>
    <w:rsid w:val="00CB29AD"/>
    <w:rsid w:val="00CB6163"/>
    <w:rsid w:val="00CB6DEF"/>
    <w:rsid w:val="00CB78D3"/>
    <w:rsid w:val="00CC0B67"/>
    <w:rsid w:val="00CC1784"/>
    <w:rsid w:val="00CC7F31"/>
    <w:rsid w:val="00CD21B6"/>
    <w:rsid w:val="00CD70F2"/>
    <w:rsid w:val="00CE006E"/>
    <w:rsid w:val="00CE52DB"/>
    <w:rsid w:val="00CE5747"/>
    <w:rsid w:val="00CE7E40"/>
    <w:rsid w:val="00CF0993"/>
    <w:rsid w:val="00CF0C35"/>
    <w:rsid w:val="00CF17F9"/>
    <w:rsid w:val="00CF4B67"/>
    <w:rsid w:val="00CF5356"/>
    <w:rsid w:val="00CF5718"/>
    <w:rsid w:val="00CF67D7"/>
    <w:rsid w:val="00D0012C"/>
    <w:rsid w:val="00D10DE2"/>
    <w:rsid w:val="00D1100E"/>
    <w:rsid w:val="00D152BF"/>
    <w:rsid w:val="00D17E51"/>
    <w:rsid w:val="00D20832"/>
    <w:rsid w:val="00D258F0"/>
    <w:rsid w:val="00D2708D"/>
    <w:rsid w:val="00D27259"/>
    <w:rsid w:val="00D27527"/>
    <w:rsid w:val="00D31E06"/>
    <w:rsid w:val="00D342E2"/>
    <w:rsid w:val="00D41D23"/>
    <w:rsid w:val="00D421D9"/>
    <w:rsid w:val="00D4308B"/>
    <w:rsid w:val="00D513A1"/>
    <w:rsid w:val="00D55FAE"/>
    <w:rsid w:val="00D56261"/>
    <w:rsid w:val="00D57245"/>
    <w:rsid w:val="00D60D7F"/>
    <w:rsid w:val="00D629FA"/>
    <w:rsid w:val="00D66959"/>
    <w:rsid w:val="00D67390"/>
    <w:rsid w:val="00D6741C"/>
    <w:rsid w:val="00D71983"/>
    <w:rsid w:val="00D75285"/>
    <w:rsid w:val="00D81B74"/>
    <w:rsid w:val="00D905C3"/>
    <w:rsid w:val="00D911CF"/>
    <w:rsid w:val="00D96F0B"/>
    <w:rsid w:val="00DA072C"/>
    <w:rsid w:val="00DA2B1E"/>
    <w:rsid w:val="00DA3E3B"/>
    <w:rsid w:val="00DA43A6"/>
    <w:rsid w:val="00DB4342"/>
    <w:rsid w:val="00DB44AF"/>
    <w:rsid w:val="00DC00DE"/>
    <w:rsid w:val="00DC0D9C"/>
    <w:rsid w:val="00DC1FED"/>
    <w:rsid w:val="00DC5702"/>
    <w:rsid w:val="00DC5B2C"/>
    <w:rsid w:val="00DC78DE"/>
    <w:rsid w:val="00DD194A"/>
    <w:rsid w:val="00DD38A3"/>
    <w:rsid w:val="00DD50BF"/>
    <w:rsid w:val="00DE4A34"/>
    <w:rsid w:val="00DF0F72"/>
    <w:rsid w:val="00DF1464"/>
    <w:rsid w:val="00DF187E"/>
    <w:rsid w:val="00DF517C"/>
    <w:rsid w:val="00DF61A2"/>
    <w:rsid w:val="00E00317"/>
    <w:rsid w:val="00E02D1E"/>
    <w:rsid w:val="00E032D0"/>
    <w:rsid w:val="00E055FD"/>
    <w:rsid w:val="00E158BC"/>
    <w:rsid w:val="00E15E28"/>
    <w:rsid w:val="00E16906"/>
    <w:rsid w:val="00E16A61"/>
    <w:rsid w:val="00E16D4E"/>
    <w:rsid w:val="00E17FA9"/>
    <w:rsid w:val="00E227DF"/>
    <w:rsid w:val="00E251F1"/>
    <w:rsid w:val="00E30944"/>
    <w:rsid w:val="00E339F9"/>
    <w:rsid w:val="00E3664F"/>
    <w:rsid w:val="00E37D55"/>
    <w:rsid w:val="00E40D83"/>
    <w:rsid w:val="00E46C1A"/>
    <w:rsid w:val="00E625E6"/>
    <w:rsid w:val="00E65360"/>
    <w:rsid w:val="00E71319"/>
    <w:rsid w:val="00E71C49"/>
    <w:rsid w:val="00E73DA5"/>
    <w:rsid w:val="00E75058"/>
    <w:rsid w:val="00E75692"/>
    <w:rsid w:val="00E76B78"/>
    <w:rsid w:val="00E77EA1"/>
    <w:rsid w:val="00E80B52"/>
    <w:rsid w:val="00E80DE0"/>
    <w:rsid w:val="00E825B1"/>
    <w:rsid w:val="00E82FED"/>
    <w:rsid w:val="00E835AE"/>
    <w:rsid w:val="00E8403C"/>
    <w:rsid w:val="00E84C8B"/>
    <w:rsid w:val="00E85F3B"/>
    <w:rsid w:val="00E86055"/>
    <w:rsid w:val="00E9165B"/>
    <w:rsid w:val="00E916C6"/>
    <w:rsid w:val="00E91721"/>
    <w:rsid w:val="00E92426"/>
    <w:rsid w:val="00E93AA0"/>
    <w:rsid w:val="00E94B39"/>
    <w:rsid w:val="00E9541B"/>
    <w:rsid w:val="00E97FA8"/>
    <w:rsid w:val="00EA02DF"/>
    <w:rsid w:val="00EA0E2C"/>
    <w:rsid w:val="00EA4A0B"/>
    <w:rsid w:val="00EA52E6"/>
    <w:rsid w:val="00EA7CBD"/>
    <w:rsid w:val="00EA7ECF"/>
    <w:rsid w:val="00EB0628"/>
    <w:rsid w:val="00EB2529"/>
    <w:rsid w:val="00EB3089"/>
    <w:rsid w:val="00EB49CA"/>
    <w:rsid w:val="00EC1113"/>
    <w:rsid w:val="00EC38E5"/>
    <w:rsid w:val="00ED52F3"/>
    <w:rsid w:val="00EE0A8D"/>
    <w:rsid w:val="00EE3575"/>
    <w:rsid w:val="00EE4F2A"/>
    <w:rsid w:val="00EE7123"/>
    <w:rsid w:val="00EE7159"/>
    <w:rsid w:val="00EF5A98"/>
    <w:rsid w:val="00F0408E"/>
    <w:rsid w:val="00F10347"/>
    <w:rsid w:val="00F1371D"/>
    <w:rsid w:val="00F138F9"/>
    <w:rsid w:val="00F15F30"/>
    <w:rsid w:val="00F17A67"/>
    <w:rsid w:val="00F23189"/>
    <w:rsid w:val="00F325CC"/>
    <w:rsid w:val="00F32C85"/>
    <w:rsid w:val="00F36D7E"/>
    <w:rsid w:val="00F44E62"/>
    <w:rsid w:val="00F4789B"/>
    <w:rsid w:val="00F50024"/>
    <w:rsid w:val="00F52453"/>
    <w:rsid w:val="00F5498B"/>
    <w:rsid w:val="00F555F0"/>
    <w:rsid w:val="00F56DBE"/>
    <w:rsid w:val="00F6272D"/>
    <w:rsid w:val="00F67B53"/>
    <w:rsid w:val="00F67BD6"/>
    <w:rsid w:val="00F70E58"/>
    <w:rsid w:val="00F7751E"/>
    <w:rsid w:val="00F7792B"/>
    <w:rsid w:val="00F801AE"/>
    <w:rsid w:val="00F80292"/>
    <w:rsid w:val="00F80672"/>
    <w:rsid w:val="00F81864"/>
    <w:rsid w:val="00F9013A"/>
    <w:rsid w:val="00F90B75"/>
    <w:rsid w:val="00F9129E"/>
    <w:rsid w:val="00F9300A"/>
    <w:rsid w:val="00F954F8"/>
    <w:rsid w:val="00F96440"/>
    <w:rsid w:val="00FA0778"/>
    <w:rsid w:val="00FA0A0D"/>
    <w:rsid w:val="00FA0B49"/>
    <w:rsid w:val="00FA0B94"/>
    <w:rsid w:val="00FA2B40"/>
    <w:rsid w:val="00FA3141"/>
    <w:rsid w:val="00FA6489"/>
    <w:rsid w:val="00FA6EAC"/>
    <w:rsid w:val="00FB33D2"/>
    <w:rsid w:val="00FB37A0"/>
    <w:rsid w:val="00FB4CF4"/>
    <w:rsid w:val="00FB54DC"/>
    <w:rsid w:val="00FC06FE"/>
    <w:rsid w:val="00FC09BC"/>
    <w:rsid w:val="00FC453E"/>
    <w:rsid w:val="00FC4C58"/>
    <w:rsid w:val="00FC56A3"/>
    <w:rsid w:val="00FD14A9"/>
    <w:rsid w:val="00FE1142"/>
    <w:rsid w:val="00FE188C"/>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cff,#ddd"/>
    </o:shapedefaults>
    <o:shapelayout v:ext="edit">
      <o:idmap v:ext="edit" data="1"/>
    </o:shapelayout>
  </w:shapeDefaults>
  <w:decimalSymbol w:val="."/>
  <w:listSeparator w:val=","/>
  <w15:chartTrackingRefBased/>
  <w15:docId w15:val="{F6B127D0-6B33-4C3C-8782-07A911B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paragraph" w:styleId="ac">
    <w:name w:val="List Paragraph"/>
    <w:basedOn w:val="a"/>
    <w:uiPriority w:val="34"/>
    <w:qFormat/>
    <w:rsid w:val="00B3460A"/>
    <w:pPr>
      <w:ind w:leftChars="400" w:left="840"/>
    </w:pPr>
  </w:style>
  <w:style w:type="character" w:customStyle="1" w:styleId="a5">
    <w:name w:val="フッター (文字)"/>
    <w:link w:val="a4"/>
    <w:uiPriority w:val="99"/>
    <w:rsid w:val="00BC3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663E4-DD85-4903-BD63-5F1C447F1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4.xml><?xml version="1.0" encoding="utf-8"?>
<ds:datastoreItem xmlns:ds="http://schemas.openxmlformats.org/officeDocument/2006/customXml" ds:itemID="{258E8EE8-457A-43F5-B36D-29B6E2B4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2196</CharactersWithSpaces>
  <SharedDoc>false</SharedDoc>
  <HLinks>
    <vt:vector size="6" baseType="variant">
      <vt:variant>
        <vt:i4>786509</vt:i4>
      </vt:variant>
      <vt:variant>
        <vt:i4>0</vt:i4>
      </vt:variant>
      <vt:variant>
        <vt:i4>0</vt:i4>
      </vt:variant>
      <vt:variant>
        <vt:i4>5</vt:i4>
      </vt:variant>
      <vt:variant>
        <vt:lpwstr>http://ja.wikipedia.org/wiki/U%E3%82%BF%E3%83%BC%E3%83%B3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Administrator</cp:lastModifiedBy>
  <cp:revision>2</cp:revision>
  <cp:lastPrinted>2018-12-04T04:04:00Z</cp:lastPrinted>
  <dcterms:created xsi:type="dcterms:W3CDTF">2022-04-13T06:32:00Z</dcterms:created>
  <dcterms:modified xsi:type="dcterms:W3CDTF">2022-04-13T06:32:00Z</dcterms:modified>
</cp:coreProperties>
</file>