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F7B" w:rsidRPr="00FD6F7B" w:rsidRDefault="00FD6F7B" w:rsidP="00FD6F7B">
      <w:pPr>
        <w:spacing w:beforeLines="300" w:before="1080"/>
        <w:jc w:val="center"/>
        <w:rPr>
          <w:rFonts w:ascii="ＭＳ 明朝" w:eastAsia="ＭＳ 明朝" w:hAnsi="ＭＳ 明朝"/>
          <w:sz w:val="40"/>
          <w:szCs w:val="40"/>
        </w:rPr>
      </w:pPr>
      <w:r w:rsidRPr="00FD6F7B">
        <w:rPr>
          <w:rFonts w:ascii="ＭＳ 明朝" w:eastAsia="ＭＳ 明朝" w:hAnsi="ＭＳ 明朝" w:hint="eastAsia"/>
          <w:sz w:val="40"/>
          <w:szCs w:val="40"/>
        </w:rPr>
        <w:t>平成２９年度</w:t>
      </w:r>
    </w:p>
    <w:p w:rsidR="00FD6F7B" w:rsidRPr="00FD6F7B" w:rsidRDefault="003226A8" w:rsidP="00FD6F7B">
      <w:pPr>
        <w:jc w:val="center"/>
        <w:rPr>
          <w:rFonts w:ascii="ＭＳ 明朝" w:eastAsia="ＭＳ 明朝" w:hAnsi="ＭＳ 明朝"/>
          <w:sz w:val="40"/>
          <w:szCs w:val="40"/>
        </w:rPr>
      </w:pPr>
      <w:r w:rsidRPr="003226A8">
        <w:rPr>
          <w:rFonts w:ascii="ＭＳ 明朝" w:eastAsia="ＭＳ 明朝" w:hAnsi="ＭＳ 明朝" w:hint="eastAsia"/>
          <w:sz w:val="40"/>
          <w:szCs w:val="40"/>
        </w:rPr>
        <w:t>第２回</w:t>
      </w:r>
      <w:r w:rsidR="00FD6F7B" w:rsidRPr="00FD6F7B">
        <w:rPr>
          <w:rFonts w:ascii="ＭＳ 明朝" w:eastAsia="ＭＳ 明朝" w:hAnsi="ＭＳ 明朝" w:hint="eastAsia"/>
          <w:sz w:val="40"/>
          <w:szCs w:val="40"/>
        </w:rPr>
        <w:t>足立区生活保護適正実施協議会</w:t>
      </w:r>
    </w:p>
    <w:p w:rsidR="00FD6F7B" w:rsidRPr="00FD6F7B" w:rsidRDefault="00FD6F7B" w:rsidP="00FD6F7B">
      <w:pPr>
        <w:jc w:val="center"/>
        <w:rPr>
          <w:rFonts w:ascii="ＭＳ 明朝" w:eastAsia="ＭＳ 明朝" w:hAnsi="ＭＳ 明朝"/>
          <w:sz w:val="40"/>
          <w:szCs w:val="40"/>
        </w:rPr>
      </w:pPr>
      <w:r w:rsidRPr="00FD6F7B">
        <w:rPr>
          <w:rFonts w:ascii="ＭＳ 明朝" w:eastAsia="ＭＳ 明朝" w:hAnsi="ＭＳ 明朝" w:hint="eastAsia"/>
          <w:sz w:val="40"/>
          <w:szCs w:val="40"/>
        </w:rPr>
        <w:t>議事録</w:t>
      </w:r>
    </w:p>
    <w:p w:rsidR="00FD6F7B" w:rsidRPr="00FD6F7B" w:rsidRDefault="003226A8" w:rsidP="00FD6F7B">
      <w:pPr>
        <w:spacing w:beforeLines="2000" w:before="7200"/>
        <w:jc w:val="center"/>
        <w:rPr>
          <w:rFonts w:ascii="ＭＳ 明朝" w:eastAsia="ＭＳ 明朝" w:hAnsi="ＭＳ 明朝"/>
          <w:sz w:val="40"/>
          <w:szCs w:val="40"/>
        </w:rPr>
      </w:pPr>
      <w:r w:rsidRPr="003226A8">
        <w:rPr>
          <w:rFonts w:ascii="ＭＳ 明朝" w:eastAsia="ＭＳ 明朝" w:hAnsi="ＭＳ 明朝" w:hint="eastAsia"/>
          <w:sz w:val="40"/>
          <w:szCs w:val="40"/>
        </w:rPr>
        <w:t>平成２９年６月２９日</w:t>
      </w:r>
    </w:p>
    <w:p w:rsidR="00FD6F7B" w:rsidRPr="00FD6F7B" w:rsidRDefault="003226A8" w:rsidP="00FD6F7B">
      <w:pPr>
        <w:jc w:val="center"/>
        <w:rPr>
          <w:rFonts w:ascii="ＭＳ 明朝" w:eastAsia="ＭＳ 明朝" w:hAnsi="ＭＳ 明朝"/>
          <w:sz w:val="40"/>
          <w:szCs w:val="40"/>
        </w:rPr>
      </w:pPr>
      <w:r w:rsidRPr="003226A8">
        <w:rPr>
          <w:rFonts w:ascii="ＭＳ 明朝" w:eastAsia="ＭＳ 明朝" w:hAnsi="ＭＳ 明朝" w:hint="eastAsia"/>
          <w:sz w:val="40"/>
          <w:szCs w:val="40"/>
        </w:rPr>
        <w:t>足立区役所南館８階庁議室</w:t>
      </w:r>
    </w:p>
    <w:p w:rsidR="00FD6F7B" w:rsidRDefault="00FD6F7B" w:rsidP="00FD6F7B">
      <w:pPr>
        <w:rPr>
          <w:rFonts w:ascii="ＭＳ 明朝" w:eastAsia="ＭＳ 明朝" w:hAnsi="ＭＳ 明朝"/>
        </w:rPr>
        <w:sectPr w:rsidR="00FD6F7B" w:rsidSect="005A01F0">
          <w:footerReference w:type="default" r:id="rId6"/>
          <w:pgSz w:w="11906" w:h="16838"/>
          <w:pgMar w:top="1985" w:right="1701" w:bottom="1701" w:left="1701" w:header="851" w:footer="283" w:gutter="0"/>
          <w:cols w:space="425"/>
          <w:docGrid w:type="lines" w:linePitch="360"/>
        </w:sectPr>
      </w:pPr>
    </w:p>
    <w:p w:rsidR="00FD6F7B" w:rsidRPr="00FD6F7B" w:rsidRDefault="00FD6F7B" w:rsidP="00FD6F7B">
      <w:pPr>
        <w:jc w:val="center"/>
        <w:rPr>
          <w:rFonts w:ascii="ＭＳ 明朝" w:eastAsia="ＭＳ 明朝" w:hAnsi="ＭＳ 明朝"/>
          <w:sz w:val="36"/>
          <w:szCs w:val="36"/>
        </w:rPr>
      </w:pPr>
      <w:r w:rsidRPr="00FD6F7B">
        <w:rPr>
          <w:rFonts w:ascii="ＭＳ 明朝" w:eastAsia="ＭＳ 明朝" w:hAnsi="ＭＳ 明朝" w:hint="eastAsia"/>
          <w:sz w:val="36"/>
          <w:szCs w:val="36"/>
        </w:rPr>
        <w:lastRenderedPageBreak/>
        <w:t>平成２９年度足立区生活保護適正実施協議会議事録</w:t>
      </w:r>
    </w:p>
    <w:tbl>
      <w:tblPr>
        <w:tblStyle w:val="a3"/>
        <w:tblW w:w="8710" w:type="dxa"/>
        <w:tblLook w:val="04A0" w:firstRow="1" w:lastRow="0" w:firstColumn="1" w:lastColumn="0" w:noHBand="0" w:noVBand="1"/>
      </w:tblPr>
      <w:tblGrid>
        <w:gridCol w:w="1656"/>
        <w:gridCol w:w="7054"/>
      </w:tblGrid>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会議名</w:t>
            </w:r>
          </w:p>
        </w:tc>
        <w:tc>
          <w:tcPr>
            <w:tcW w:w="7054" w:type="dxa"/>
            <w:vAlign w:val="center"/>
          </w:tcPr>
          <w:p w:rsidR="00FD6F7B" w:rsidRPr="00FD6F7B" w:rsidRDefault="003226A8" w:rsidP="00FD6F7B">
            <w:pPr>
              <w:rPr>
                <w:rFonts w:ascii="ＭＳ 明朝" w:eastAsia="ＭＳ 明朝" w:hAnsi="ＭＳ 明朝"/>
                <w:sz w:val="24"/>
                <w:szCs w:val="28"/>
              </w:rPr>
            </w:pPr>
            <w:r w:rsidRPr="003226A8">
              <w:rPr>
                <w:rFonts w:ascii="ＭＳ 明朝" w:eastAsia="ＭＳ 明朝" w:hAnsi="ＭＳ 明朝" w:hint="eastAsia"/>
                <w:sz w:val="24"/>
                <w:szCs w:val="28"/>
              </w:rPr>
              <w:t>平成２９年第２回足立区生活保護適正実施協議会</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開催年月日</w:t>
            </w:r>
          </w:p>
        </w:tc>
        <w:tc>
          <w:tcPr>
            <w:tcW w:w="7054" w:type="dxa"/>
            <w:vAlign w:val="center"/>
          </w:tcPr>
          <w:p w:rsidR="00FD6F7B" w:rsidRPr="00FD6F7B" w:rsidRDefault="003226A8" w:rsidP="00FD6F7B">
            <w:pPr>
              <w:rPr>
                <w:rFonts w:ascii="ＭＳ 明朝" w:eastAsia="ＭＳ 明朝" w:hAnsi="ＭＳ 明朝"/>
                <w:sz w:val="24"/>
                <w:szCs w:val="28"/>
              </w:rPr>
            </w:pPr>
            <w:r w:rsidRPr="003226A8">
              <w:rPr>
                <w:rFonts w:ascii="ＭＳ 明朝" w:eastAsia="ＭＳ 明朝" w:hAnsi="ＭＳ 明朝" w:hint="eastAsia"/>
                <w:sz w:val="24"/>
                <w:szCs w:val="28"/>
              </w:rPr>
              <w:t>平成２９年６月２９日（木）</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開催場所</w:t>
            </w:r>
          </w:p>
        </w:tc>
        <w:tc>
          <w:tcPr>
            <w:tcW w:w="7054" w:type="dxa"/>
            <w:vAlign w:val="center"/>
          </w:tcPr>
          <w:p w:rsidR="00FD6F7B" w:rsidRPr="00FD6F7B" w:rsidRDefault="003226A8" w:rsidP="003226A8">
            <w:pPr>
              <w:rPr>
                <w:rFonts w:ascii="ＭＳ 明朝" w:eastAsia="ＭＳ 明朝" w:hAnsi="ＭＳ 明朝"/>
                <w:sz w:val="24"/>
                <w:szCs w:val="28"/>
              </w:rPr>
            </w:pPr>
            <w:r w:rsidRPr="003226A8">
              <w:rPr>
                <w:rFonts w:ascii="ＭＳ 明朝" w:eastAsia="ＭＳ 明朝" w:hAnsi="ＭＳ 明朝" w:hint="eastAsia"/>
                <w:sz w:val="24"/>
                <w:szCs w:val="28"/>
              </w:rPr>
              <w:t>足立区役所南館８階庁議室</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開催時間</w:t>
            </w:r>
          </w:p>
        </w:tc>
        <w:tc>
          <w:tcPr>
            <w:tcW w:w="7054" w:type="dxa"/>
            <w:vAlign w:val="center"/>
          </w:tcPr>
          <w:p w:rsidR="00FD6F7B" w:rsidRPr="00FD6F7B" w:rsidRDefault="003226A8" w:rsidP="003226A8">
            <w:pPr>
              <w:rPr>
                <w:rFonts w:ascii="ＭＳ 明朝" w:eastAsia="ＭＳ 明朝" w:hAnsi="ＭＳ 明朝"/>
                <w:sz w:val="24"/>
                <w:szCs w:val="28"/>
              </w:rPr>
            </w:pPr>
            <w:r w:rsidRPr="003226A8">
              <w:rPr>
                <w:rFonts w:ascii="ＭＳ 明朝" w:eastAsia="ＭＳ 明朝" w:hAnsi="ＭＳ 明朝" w:hint="eastAsia"/>
                <w:sz w:val="24"/>
                <w:szCs w:val="28"/>
              </w:rPr>
              <w:t>午前１０時開会～１１時３０分閉会</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出欠状況</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委員現在数　１３名</w:t>
            </w:r>
          </w:p>
          <w:p w:rsidR="00FD6F7B" w:rsidRPr="00FD6F7B" w:rsidRDefault="003226A8" w:rsidP="00FD6F7B">
            <w:pPr>
              <w:rPr>
                <w:rFonts w:ascii="ＭＳ 明朝" w:eastAsia="ＭＳ 明朝" w:hAnsi="ＭＳ 明朝"/>
                <w:sz w:val="24"/>
                <w:szCs w:val="28"/>
              </w:rPr>
            </w:pPr>
            <w:r>
              <w:rPr>
                <w:rFonts w:ascii="ＭＳ 明朝" w:eastAsia="ＭＳ 明朝" w:hAnsi="ＭＳ 明朝" w:hint="eastAsia"/>
                <w:sz w:val="24"/>
                <w:szCs w:val="28"/>
              </w:rPr>
              <w:t>出席委員数　　９</w:t>
            </w:r>
            <w:r w:rsidR="00FD6F7B" w:rsidRPr="00FD6F7B">
              <w:rPr>
                <w:rFonts w:ascii="ＭＳ 明朝" w:eastAsia="ＭＳ 明朝" w:hAnsi="ＭＳ 明朝" w:hint="eastAsia"/>
                <w:sz w:val="24"/>
                <w:szCs w:val="28"/>
              </w:rPr>
              <w:t>名</w:t>
            </w:r>
          </w:p>
          <w:p w:rsidR="00FD6F7B" w:rsidRPr="00FD6F7B" w:rsidRDefault="003226A8" w:rsidP="00FD6F7B">
            <w:pPr>
              <w:rPr>
                <w:rFonts w:ascii="ＭＳ 明朝" w:eastAsia="ＭＳ 明朝" w:hAnsi="ＭＳ 明朝"/>
                <w:sz w:val="24"/>
                <w:szCs w:val="28"/>
              </w:rPr>
            </w:pPr>
            <w:r>
              <w:rPr>
                <w:rFonts w:ascii="ＭＳ 明朝" w:eastAsia="ＭＳ 明朝" w:hAnsi="ＭＳ 明朝" w:hint="eastAsia"/>
                <w:sz w:val="24"/>
                <w:szCs w:val="28"/>
              </w:rPr>
              <w:t>欠席委員数　　４</w:t>
            </w:r>
            <w:r w:rsidR="00FD6F7B" w:rsidRPr="00FD6F7B">
              <w:rPr>
                <w:rFonts w:ascii="ＭＳ 明朝" w:eastAsia="ＭＳ 明朝" w:hAnsi="ＭＳ 明朝" w:hint="eastAsia"/>
                <w:sz w:val="24"/>
                <w:szCs w:val="28"/>
              </w:rPr>
              <w:t>名</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出席者</w:t>
            </w:r>
          </w:p>
        </w:tc>
        <w:tc>
          <w:tcPr>
            <w:tcW w:w="7054" w:type="dxa"/>
            <w:vAlign w:val="center"/>
          </w:tcPr>
          <w:p w:rsidR="003226A8" w:rsidRDefault="00B476AA" w:rsidP="003226A8">
            <w:pPr>
              <w:rPr>
                <w:rFonts w:ascii="ＭＳ 明朝" w:eastAsia="ＭＳ 明朝" w:hAnsi="ＭＳ 明朝"/>
                <w:sz w:val="24"/>
                <w:szCs w:val="28"/>
              </w:rPr>
            </w:pPr>
            <w:r>
              <w:rPr>
                <w:rFonts w:ascii="ＭＳ 明朝" w:eastAsia="ＭＳ 明朝" w:hAnsi="ＭＳ 明朝" w:hint="eastAsia"/>
                <w:sz w:val="24"/>
                <w:szCs w:val="28"/>
              </w:rPr>
              <w:t>中</w:t>
            </w:r>
            <w:r w:rsidR="003226A8" w:rsidRPr="003226A8">
              <w:rPr>
                <w:rFonts w:ascii="ＭＳ 明朝" w:eastAsia="ＭＳ 明朝" w:hAnsi="ＭＳ 明朝" w:hint="eastAsia"/>
                <w:sz w:val="24"/>
                <w:szCs w:val="28"/>
              </w:rPr>
              <w:t>田　貢弘　　石川　義夫　　小久保　隆　　市村　智</w:t>
            </w:r>
          </w:p>
          <w:p w:rsidR="003226A8" w:rsidRPr="003226A8" w:rsidRDefault="003226A8" w:rsidP="003226A8">
            <w:pPr>
              <w:rPr>
                <w:rFonts w:ascii="ＭＳ 明朝" w:eastAsia="ＭＳ 明朝" w:hAnsi="ＭＳ 明朝"/>
                <w:sz w:val="24"/>
                <w:szCs w:val="28"/>
              </w:rPr>
            </w:pPr>
            <w:r w:rsidRPr="003226A8">
              <w:rPr>
                <w:rFonts w:ascii="ＭＳ 明朝" w:eastAsia="ＭＳ 明朝" w:hAnsi="ＭＳ 明朝" w:hint="eastAsia"/>
                <w:sz w:val="24"/>
                <w:szCs w:val="28"/>
              </w:rPr>
              <w:t>天沼　満</w:t>
            </w:r>
            <w:r w:rsidR="00B476AA">
              <w:rPr>
                <w:rFonts w:ascii="ＭＳ 明朝" w:eastAsia="ＭＳ 明朝" w:hAnsi="ＭＳ 明朝" w:hint="eastAsia"/>
                <w:sz w:val="24"/>
                <w:szCs w:val="28"/>
              </w:rPr>
              <w:t xml:space="preserve">　</w:t>
            </w:r>
            <w:r w:rsidRPr="003226A8">
              <w:rPr>
                <w:rFonts w:ascii="ＭＳ 明朝" w:eastAsia="ＭＳ 明朝" w:hAnsi="ＭＳ 明朝" w:hint="eastAsia"/>
                <w:sz w:val="24"/>
                <w:szCs w:val="28"/>
              </w:rPr>
              <w:t xml:space="preserve">　　平石　裕　</w:t>
            </w:r>
            <w:r>
              <w:rPr>
                <w:rFonts w:ascii="ＭＳ 明朝" w:eastAsia="ＭＳ 明朝" w:hAnsi="ＭＳ 明朝" w:hint="eastAsia"/>
                <w:sz w:val="24"/>
                <w:szCs w:val="28"/>
              </w:rPr>
              <w:t xml:space="preserve">　</w:t>
            </w:r>
            <w:r w:rsidRPr="003226A8">
              <w:rPr>
                <w:rFonts w:ascii="ＭＳ 明朝" w:eastAsia="ＭＳ 明朝" w:hAnsi="ＭＳ 明朝" w:hint="eastAsia"/>
                <w:sz w:val="24"/>
                <w:szCs w:val="28"/>
              </w:rPr>
              <w:t xml:space="preserve">　堀内　勝　</w:t>
            </w:r>
            <w:r>
              <w:rPr>
                <w:rFonts w:ascii="ＭＳ 明朝" w:eastAsia="ＭＳ 明朝" w:hAnsi="ＭＳ 明朝" w:hint="eastAsia"/>
                <w:sz w:val="24"/>
                <w:szCs w:val="28"/>
              </w:rPr>
              <w:t xml:space="preserve">　</w:t>
            </w:r>
            <w:r w:rsidRPr="003226A8">
              <w:rPr>
                <w:rFonts w:ascii="ＭＳ 明朝" w:eastAsia="ＭＳ 明朝" w:hAnsi="ＭＳ 明朝" w:hint="eastAsia"/>
                <w:sz w:val="24"/>
                <w:szCs w:val="28"/>
              </w:rPr>
              <w:t xml:space="preserve">　今井　伸幸</w:t>
            </w:r>
          </w:p>
          <w:p w:rsidR="00FD6F7B" w:rsidRDefault="003226A8" w:rsidP="003226A8">
            <w:pPr>
              <w:rPr>
                <w:rFonts w:ascii="ＭＳ 明朝" w:eastAsia="ＭＳ 明朝" w:hAnsi="ＭＳ 明朝"/>
                <w:sz w:val="24"/>
                <w:szCs w:val="28"/>
              </w:rPr>
            </w:pPr>
            <w:r w:rsidRPr="003226A8">
              <w:rPr>
                <w:rFonts w:ascii="ＭＳ 明朝" w:eastAsia="ＭＳ 明朝" w:hAnsi="ＭＳ 明朝" w:hint="eastAsia"/>
                <w:sz w:val="24"/>
                <w:szCs w:val="28"/>
              </w:rPr>
              <w:t>上遠野　葉子</w:t>
            </w:r>
          </w:p>
          <w:p w:rsidR="00FD6F7B" w:rsidRPr="00FD6F7B" w:rsidRDefault="00FD6F7B" w:rsidP="00FD6F7B">
            <w:pPr>
              <w:jc w:val="right"/>
              <w:rPr>
                <w:rFonts w:ascii="ＭＳ 明朝" w:eastAsia="ＭＳ 明朝" w:hAnsi="ＭＳ 明朝"/>
                <w:sz w:val="24"/>
                <w:szCs w:val="28"/>
              </w:rPr>
            </w:pPr>
            <w:r w:rsidRPr="00FD6F7B">
              <w:rPr>
                <w:rFonts w:ascii="ＭＳ 明朝" w:eastAsia="ＭＳ 明朝" w:hAnsi="ＭＳ 明朝" w:hint="eastAsia"/>
                <w:sz w:val="24"/>
                <w:szCs w:val="28"/>
              </w:rPr>
              <w:t>計</w:t>
            </w:r>
            <w:r w:rsidR="003226A8">
              <w:rPr>
                <w:rFonts w:ascii="ＭＳ 明朝" w:eastAsia="ＭＳ 明朝" w:hAnsi="ＭＳ 明朝" w:hint="eastAsia"/>
                <w:sz w:val="24"/>
                <w:szCs w:val="28"/>
              </w:rPr>
              <w:t>９</w:t>
            </w:r>
            <w:r w:rsidRPr="00FD6F7B">
              <w:rPr>
                <w:rFonts w:ascii="ＭＳ 明朝" w:eastAsia="ＭＳ 明朝" w:hAnsi="ＭＳ 明朝" w:hint="eastAsia"/>
                <w:sz w:val="24"/>
                <w:szCs w:val="28"/>
              </w:rPr>
              <w:t>名</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関係者</w:t>
            </w:r>
          </w:p>
        </w:tc>
        <w:tc>
          <w:tcPr>
            <w:tcW w:w="7054" w:type="dxa"/>
            <w:vAlign w:val="center"/>
          </w:tcPr>
          <w:p w:rsidR="003226A8" w:rsidRPr="003226A8" w:rsidRDefault="003226A8" w:rsidP="003226A8">
            <w:pPr>
              <w:rPr>
                <w:rFonts w:ascii="ＭＳ 明朝" w:eastAsia="ＭＳ 明朝" w:hAnsi="ＭＳ 明朝"/>
                <w:sz w:val="24"/>
                <w:szCs w:val="28"/>
              </w:rPr>
            </w:pPr>
            <w:r w:rsidRPr="003226A8">
              <w:rPr>
                <w:rFonts w:ascii="ＭＳ 明朝" w:eastAsia="ＭＳ 明朝" w:hAnsi="ＭＳ 明朝" w:hint="eastAsia"/>
                <w:sz w:val="24"/>
                <w:szCs w:val="28"/>
              </w:rPr>
              <w:t>区内４警察署代表（欠席）</w:t>
            </w:r>
          </w:p>
          <w:p w:rsidR="00FD6F7B" w:rsidRPr="00FD6F7B" w:rsidRDefault="003226A8" w:rsidP="003226A8">
            <w:pPr>
              <w:rPr>
                <w:rFonts w:ascii="ＭＳ 明朝" w:eastAsia="ＭＳ 明朝" w:hAnsi="ＭＳ 明朝"/>
                <w:sz w:val="24"/>
                <w:szCs w:val="28"/>
              </w:rPr>
            </w:pPr>
            <w:r w:rsidRPr="003226A8">
              <w:rPr>
                <w:rFonts w:ascii="ＭＳ 明朝" w:eastAsia="ＭＳ 明朝" w:hAnsi="ＭＳ 明朝" w:hint="eastAsia"/>
                <w:sz w:val="24"/>
                <w:szCs w:val="28"/>
              </w:rPr>
              <w:t>元民生・児童委員協議会会長</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事務局</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福祉部足立福祉事務所長／足立福祉事務所生活保護指導課長</w:t>
            </w:r>
          </w:p>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足立福祉事務所内６福祉課長</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会議次第</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別紙のとおり</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会議に付した</w:t>
            </w:r>
          </w:p>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議題</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１　報告</w:t>
            </w:r>
          </w:p>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２　意見交換</w:t>
            </w:r>
          </w:p>
        </w:tc>
      </w:tr>
    </w:tbl>
    <w:p w:rsidR="00FD6F7B" w:rsidRDefault="00FD6F7B" w:rsidP="00FD6F7B">
      <w:pPr>
        <w:rPr>
          <w:rFonts w:ascii="ＭＳ 明朝" w:eastAsia="ＭＳ 明朝" w:hAnsi="ＭＳ 明朝"/>
        </w:rPr>
        <w:sectPr w:rsidR="00FD6F7B" w:rsidSect="00B058DD">
          <w:pgSz w:w="11906" w:h="16838" w:code="9"/>
          <w:pgMar w:top="567" w:right="1701" w:bottom="567" w:left="1701" w:header="851" w:footer="284" w:gutter="0"/>
          <w:cols w:space="425"/>
          <w:docGrid w:type="lines" w:linePitch="360"/>
        </w:sectPr>
      </w:pPr>
    </w:p>
    <w:p w:rsidR="00FD6F7B" w:rsidRPr="00FD6F7B" w:rsidRDefault="00FD6F7B" w:rsidP="00FD6F7B">
      <w:pPr>
        <w:rPr>
          <w:rFonts w:ascii="ＭＳ 明朝" w:eastAsia="ＭＳ 明朝" w:hAnsi="ＭＳ 明朝"/>
          <w:sz w:val="24"/>
        </w:rPr>
      </w:pPr>
      <w:r w:rsidRPr="00FD6F7B">
        <w:rPr>
          <w:rFonts w:ascii="ＭＳ 明朝" w:eastAsia="ＭＳ 明朝" w:hAnsi="ＭＳ 明朝" w:hint="eastAsia"/>
          <w:sz w:val="24"/>
        </w:rPr>
        <w:lastRenderedPageBreak/>
        <w:t>（会議経過）</w:t>
      </w:r>
    </w:p>
    <w:tbl>
      <w:tblPr>
        <w:tblStyle w:val="a3"/>
        <w:tblW w:w="9634" w:type="dxa"/>
        <w:tblLook w:val="04A0" w:firstRow="1" w:lastRow="0" w:firstColumn="1" w:lastColumn="0" w:noHBand="0" w:noVBand="1"/>
      </w:tblPr>
      <w:tblGrid>
        <w:gridCol w:w="1656"/>
        <w:gridCol w:w="7978"/>
      </w:tblGrid>
      <w:tr w:rsidR="00FD6F7B" w:rsidRPr="00C265DD" w:rsidTr="005A01F0">
        <w:tc>
          <w:tcPr>
            <w:tcW w:w="1656" w:type="dxa"/>
            <w:vAlign w:val="center"/>
          </w:tcPr>
          <w:p w:rsidR="00FD6F7B" w:rsidRPr="00C265DD" w:rsidRDefault="003226A8"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事務局</w:t>
            </w:r>
          </w:p>
        </w:tc>
        <w:tc>
          <w:tcPr>
            <w:tcW w:w="7978" w:type="dxa"/>
          </w:tcPr>
          <w:p w:rsidR="003226A8"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（開　会）</w:t>
            </w:r>
          </w:p>
          <w:p w:rsidR="003226A8"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定刻となりましたので、ただ今より平成２９年第２回足立区生活保護適正実施協議会を開催いたします。</w:t>
            </w:r>
          </w:p>
          <w:p w:rsidR="003226A8"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本日はお忙しい中、ご出席いただきましてありがとうございます。</w:t>
            </w:r>
          </w:p>
          <w:p w:rsidR="003226A8"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私は事務局を担当いたします、足立福祉事務所長の市川でございます。</w:t>
            </w:r>
          </w:p>
          <w:p w:rsidR="003226A8"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会議に先立ちまして、新たに委員に就任されました皆さまに委嘱状の交付をさせていただきます。本来であれば、近藤区長からお渡しさせていただくところですが、公務が重なっておりますので、石川副区長から交付させていただきます。</w:t>
            </w:r>
          </w:p>
          <w:p w:rsidR="003226A8"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足立区適正実施協議会施行規則第３条に基づきまして、区長の指名をもって中田様には本協議会の会長をお願いしております。副会長には同第３条２項をもって副区長にお願いしております。</w:t>
            </w:r>
          </w:p>
          <w:p w:rsidR="00FD6F7B"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それでは石川副区長、よろしくお願いいたします。</w:t>
            </w:r>
          </w:p>
        </w:tc>
      </w:tr>
      <w:tr w:rsidR="00FD6F7B" w:rsidRPr="00C265DD" w:rsidTr="005A01F0">
        <w:tc>
          <w:tcPr>
            <w:tcW w:w="1656" w:type="dxa"/>
            <w:vAlign w:val="center"/>
          </w:tcPr>
          <w:p w:rsidR="00FD6F7B" w:rsidRPr="00C265DD" w:rsidRDefault="003226A8"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副会長</w:t>
            </w:r>
          </w:p>
        </w:tc>
        <w:tc>
          <w:tcPr>
            <w:tcW w:w="7978" w:type="dxa"/>
          </w:tcPr>
          <w:p w:rsidR="00FD6F7B"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委嘱状、足立区生活保護適正実施協議会会長を委嘱いたします。委嘱期間、平成２９年６月１８日から平成３１年６月１７日まで。平成２９年６月１８日、足立区長、近藤　やよい。よろしくお願いいたします。</w:t>
            </w:r>
          </w:p>
        </w:tc>
      </w:tr>
      <w:tr w:rsidR="00FD6F7B" w:rsidRPr="00C265DD" w:rsidTr="005A01F0">
        <w:tc>
          <w:tcPr>
            <w:tcW w:w="1656" w:type="dxa"/>
            <w:vAlign w:val="center"/>
          </w:tcPr>
          <w:p w:rsidR="00FD6F7B" w:rsidRPr="00C265DD" w:rsidRDefault="003226A8"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事務局</w:t>
            </w:r>
          </w:p>
        </w:tc>
        <w:tc>
          <w:tcPr>
            <w:tcW w:w="7978" w:type="dxa"/>
          </w:tcPr>
          <w:p w:rsidR="00FD6F7B"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それでは、会長から挨拶をよろしくお願いいたします。</w:t>
            </w:r>
          </w:p>
        </w:tc>
      </w:tr>
      <w:tr w:rsidR="005A01F0" w:rsidRPr="00C265DD" w:rsidTr="005A01F0">
        <w:tc>
          <w:tcPr>
            <w:tcW w:w="1656" w:type="dxa"/>
            <w:vAlign w:val="center"/>
          </w:tcPr>
          <w:p w:rsidR="005A01F0" w:rsidRPr="00C265DD" w:rsidRDefault="003226A8"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会長</w:t>
            </w:r>
          </w:p>
        </w:tc>
        <w:tc>
          <w:tcPr>
            <w:tcW w:w="7978" w:type="dxa"/>
          </w:tcPr>
          <w:p w:rsidR="003226A8"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適正実施協議会も平成２５年に始まりまして５年目に入りました。最初の年は区長から質問をいただき、どのようにしていくのか苦労いたしました。ここまで来たのは石川副区長のアドバイスがありました。</w:t>
            </w:r>
          </w:p>
          <w:p w:rsidR="005A01F0"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本当に困っている方には手助けが必要ですが、そうでない方には厳しくしなくてはならないと石川副区長とよく話したものです。皆様ご存知のように昭和２３年に外国から引き揚げてきた方を引き受けてきたのが足立区です。足立区は心が広いと解釈されました。そして昭和３９年東京オリンピックの年に一斉に都営住宅で引き受けたという歴史があります。足立区は</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福祉なら足立区という誤解があると思っています。三部会で取り組み、着実に取組</w:t>
            </w:r>
            <w:r w:rsidR="00D905DF">
              <w:rPr>
                <w:rFonts w:ascii="ＭＳ 明朝" w:eastAsia="ＭＳ 明朝" w:hAnsi="ＭＳ 明朝" w:hint="eastAsia"/>
                <w:sz w:val="24"/>
                <w:szCs w:val="24"/>
              </w:rPr>
              <w:t>み、</w:t>
            </w:r>
            <w:r w:rsidRPr="00C265DD">
              <w:rPr>
                <w:rFonts w:ascii="ＭＳ 明朝" w:eastAsia="ＭＳ 明朝" w:hAnsi="ＭＳ 明朝" w:hint="eastAsia"/>
                <w:sz w:val="24"/>
                <w:szCs w:val="24"/>
              </w:rPr>
              <w:t>結果を</w:t>
            </w:r>
            <w:r w:rsidR="00D905DF">
              <w:rPr>
                <w:rFonts w:ascii="ＭＳ 明朝" w:eastAsia="ＭＳ 明朝" w:hAnsi="ＭＳ 明朝" w:hint="eastAsia"/>
                <w:sz w:val="24"/>
                <w:szCs w:val="24"/>
              </w:rPr>
              <w:t>出</w:t>
            </w:r>
            <w:r w:rsidRPr="00C265DD">
              <w:rPr>
                <w:rFonts w:ascii="ＭＳ 明朝" w:eastAsia="ＭＳ 明朝" w:hAnsi="ＭＳ 明朝" w:hint="eastAsia"/>
                <w:sz w:val="24"/>
                <w:szCs w:val="24"/>
              </w:rPr>
              <w:t>してきました。こちらにいらしていただける委員の皆様には地域福祉のためにご協力いただきたいと思います。</w:t>
            </w:r>
          </w:p>
        </w:tc>
      </w:tr>
      <w:tr w:rsidR="005A01F0" w:rsidRPr="00C265DD" w:rsidTr="005A01F0">
        <w:tc>
          <w:tcPr>
            <w:tcW w:w="1656" w:type="dxa"/>
            <w:vAlign w:val="center"/>
          </w:tcPr>
          <w:p w:rsidR="005A01F0" w:rsidRPr="00C265DD" w:rsidRDefault="003226A8"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事務局</w:t>
            </w:r>
          </w:p>
        </w:tc>
        <w:tc>
          <w:tcPr>
            <w:tcW w:w="7978" w:type="dxa"/>
          </w:tcPr>
          <w:p w:rsidR="005A01F0" w:rsidRPr="00C265DD" w:rsidRDefault="003226A8" w:rsidP="00FD6F7B">
            <w:pPr>
              <w:rPr>
                <w:rFonts w:ascii="ＭＳ 明朝" w:eastAsia="ＭＳ 明朝" w:hAnsi="ＭＳ 明朝"/>
                <w:sz w:val="24"/>
                <w:szCs w:val="24"/>
              </w:rPr>
            </w:pPr>
            <w:r w:rsidRPr="00C265DD">
              <w:rPr>
                <w:rFonts w:ascii="ＭＳ 明朝" w:eastAsia="ＭＳ 明朝" w:hAnsi="ＭＳ 明朝" w:hint="eastAsia"/>
                <w:sz w:val="24"/>
                <w:szCs w:val="24"/>
              </w:rPr>
              <w:t>それでは、これから協議会に移りたいと思います。進行につきましては、副会長である石川副区長にお願いいたします。</w:t>
            </w:r>
          </w:p>
        </w:tc>
      </w:tr>
      <w:tr w:rsidR="005A01F0" w:rsidRPr="00C265DD" w:rsidTr="005A01F0">
        <w:tc>
          <w:tcPr>
            <w:tcW w:w="1656" w:type="dxa"/>
            <w:vAlign w:val="center"/>
          </w:tcPr>
          <w:p w:rsidR="005A01F0" w:rsidRPr="00C265DD" w:rsidRDefault="003226A8"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副会長</w:t>
            </w:r>
          </w:p>
        </w:tc>
        <w:tc>
          <w:tcPr>
            <w:tcW w:w="7978" w:type="dxa"/>
          </w:tcPr>
          <w:p w:rsidR="003226A8"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一般的な協議会でございますと、会長が議長を勤めますことがほとんどですが、本協議会につきましては、会長にも活発なご意見を頂きたいということで、行政側の私が進行役を務めさせていただきます。</w:t>
            </w:r>
          </w:p>
          <w:p w:rsidR="003226A8"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まず、出席数の確認をしたいと思います。</w:t>
            </w:r>
          </w:p>
          <w:p w:rsidR="005A01F0"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委員数１３名に対して、出席者が９名で過半数を超えておりますので、条例第６条の２により、本日の足立区生活保護適正実施協議会は成立していることをご報告させていただきたいと思います。</w:t>
            </w:r>
          </w:p>
          <w:p w:rsidR="003226A8"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なお、本日は議事録作成のために、録音させていただきますので、ご了承いただきたいと思います。</w:t>
            </w:r>
          </w:p>
          <w:p w:rsidR="003226A8"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それでは議事に先立ちまして、会長からのごあいさつにつきましては自</w:t>
            </w:r>
            <w:r w:rsidRPr="00C265DD">
              <w:rPr>
                <w:rFonts w:ascii="ＭＳ 明朝" w:eastAsia="ＭＳ 明朝" w:hAnsi="ＭＳ 明朝" w:hint="eastAsia"/>
                <w:sz w:val="24"/>
                <w:szCs w:val="24"/>
              </w:rPr>
              <w:lastRenderedPageBreak/>
              <w:t>己紹介の際に賜りましたので、割愛させていただきたいと思います。</w:t>
            </w:r>
          </w:p>
          <w:p w:rsidR="003226A8" w:rsidRPr="00C265DD" w:rsidRDefault="003226A8" w:rsidP="003226A8">
            <w:pPr>
              <w:rPr>
                <w:rFonts w:ascii="ＭＳ 明朝" w:eastAsia="ＭＳ 明朝" w:hAnsi="ＭＳ 明朝"/>
                <w:sz w:val="24"/>
                <w:szCs w:val="24"/>
              </w:rPr>
            </w:pPr>
            <w:r w:rsidRPr="00C265DD">
              <w:rPr>
                <w:rFonts w:ascii="ＭＳ 明朝" w:eastAsia="ＭＳ 明朝" w:hAnsi="ＭＳ 明朝" w:hint="eastAsia"/>
                <w:sz w:val="24"/>
                <w:szCs w:val="24"/>
              </w:rPr>
              <w:t>どうぞよろしくお願いいたします。</w:t>
            </w:r>
          </w:p>
        </w:tc>
      </w:tr>
      <w:tr w:rsidR="00C921EA" w:rsidRPr="00C265DD" w:rsidTr="005A01F0">
        <w:tc>
          <w:tcPr>
            <w:tcW w:w="1656" w:type="dxa"/>
            <w:vAlign w:val="center"/>
          </w:tcPr>
          <w:p w:rsidR="00C921EA" w:rsidRPr="00C265DD" w:rsidRDefault="00C921EA"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lastRenderedPageBreak/>
              <w:t>事務局</w:t>
            </w:r>
          </w:p>
        </w:tc>
        <w:tc>
          <w:tcPr>
            <w:tcW w:w="7978" w:type="dxa"/>
          </w:tcPr>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それでは、本日の資料につきまして確認と説明をさせていただきます。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まず、お手元にあります「次第」でございます。本日の流れとなりますので、ご確認をお願いいたします。</w:t>
            </w:r>
          </w:p>
          <w:p w:rsidR="00D905DF"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続いて、「資料１　足立区生活保護適正実施協議会条例」でございます。本協議会の設置根拠となります条例になります。第１条にありますとおり、本協議会は、「足立区の生活保護における被保護者の自立支援及び適正実施を推進するため、区長の附属機関」として設置されております。区長の諮問に対する答申書をいただいておりますが、引き続き、生活保護における課題に対する調査・研究・協議などをしていただきたいと考えており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続いて、「資料２　足立区生活保護適正実施協議会条例施行規則」でございます。本日は、同規則第４条に基づき、関係者として、アドバイザーの皆さまをお呼びしております。後ほど、名簿にてご紹介させていただきます。都議選が始まった関係で４署ともお休みになってい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また、同規則第５条において、「協議会に部会を置くことができる」とされており、これまでと同様、就労支援部会、不正受給検討部会、医療扶助適正化部会の３つの部会を設置させていただきたいと考えております。また、同条３に基づき、名簿のとおり部会員を選任させていただいており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続いて、「資料３　足立区生活保護適正実施協議会専門部会設置要綱」でございます。先ほど説明させていただいた部会の設置要綱になります。同要項第３条に基づき、名簿のとおり部会長を選任させていただいております。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続いて、「資料４　答申書」でございます。平成２５年１１月にいただいた答申になります。医療扶助の適性化につきましてジェネリック等の課題はございますが、おおむね内容は実現しています。さらなる自立支援および適正実施を推進するため、ご意見を頂戴いただければ幸いです。</w:t>
            </w:r>
          </w:p>
          <w:p w:rsidR="00D905DF"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続いて、「資料５　平成２９年度足立区生活保護適正実施協議会委員等名簿」でございます。</w:t>
            </w:r>
          </w:p>
          <w:p w:rsidR="00D905DF" w:rsidRDefault="00C921EA" w:rsidP="00D905DF">
            <w:pPr>
              <w:rPr>
                <w:rFonts w:ascii="ＭＳ 明朝" w:eastAsia="ＭＳ 明朝" w:hAnsi="ＭＳ 明朝"/>
                <w:sz w:val="24"/>
                <w:szCs w:val="24"/>
              </w:rPr>
            </w:pPr>
            <w:r w:rsidRPr="00C265DD">
              <w:rPr>
                <w:rFonts w:ascii="ＭＳ 明朝" w:eastAsia="ＭＳ 明朝" w:hAnsi="ＭＳ 明朝" w:hint="eastAsia"/>
                <w:sz w:val="24"/>
                <w:szCs w:val="24"/>
              </w:rPr>
              <w:t>「資料６　平成２９年度足立福祉事務所生活保護業務実施方針」でございます。本日の報告における資料となります。後ほどくわしくご説明させていただきたいと思います。</w:t>
            </w:r>
          </w:p>
          <w:p w:rsidR="00C921EA" w:rsidRPr="00C265DD" w:rsidRDefault="00C921EA" w:rsidP="00D905DF">
            <w:pPr>
              <w:rPr>
                <w:rFonts w:ascii="ＭＳ 明朝" w:eastAsia="ＭＳ 明朝" w:hAnsi="ＭＳ 明朝"/>
                <w:sz w:val="24"/>
                <w:szCs w:val="24"/>
              </w:rPr>
            </w:pPr>
            <w:r w:rsidRPr="00C265DD">
              <w:rPr>
                <w:rFonts w:ascii="ＭＳ 明朝" w:eastAsia="ＭＳ 明朝" w:hAnsi="ＭＳ 明朝" w:hint="eastAsia"/>
                <w:sz w:val="24"/>
                <w:szCs w:val="24"/>
              </w:rPr>
              <w:t>以上で配布資料の確認を終わらせていただきます。</w:t>
            </w:r>
          </w:p>
        </w:tc>
      </w:tr>
      <w:tr w:rsidR="00C921EA" w:rsidRPr="00C265DD" w:rsidTr="005A01F0">
        <w:tc>
          <w:tcPr>
            <w:tcW w:w="1656" w:type="dxa"/>
            <w:vAlign w:val="center"/>
          </w:tcPr>
          <w:p w:rsidR="00C921EA" w:rsidRPr="00C265DD" w:rsidRDefault="00C921EA"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副会長</w:t>
            </w:r>
          </w:p>
        </w:tc>
        <w:tc>
          <w:tcPr>
            <w:tcW w:w="7978" w:type="dxa"/>
          </w:tcPr>
          <w:p w:rsidR="00C921EA" w:rsidRPr="00C265DD" w:rsidRDefault="00C921EA" w:rsidP="003226A8">
            <w:pPr>
              <w:rPr>
                <w:rFonts w:ascii="ＭＳ 明朝" w:eastAsia="ＭＳ 明朝" w:hAnsi="ＭＳ 明朝"/>
                <w:sz w:val="24"/>
                <w:szCs w:val="24"/>
              </w:rPr>
            </w:pPr>
            <w:r w:rsidRPr="00C265DD">
              <w:rPr>
                <w:rFonts w:ascii="ＭＳ 明朝" w:eastAsia="ＭＳ 明朝" w:hAnsi="ＭＳ 明朝" w:hint="eastAsia"/>
                <w:sz w:val="24"/>
                <w:szCs w:val="24"/>
              </w:rPr>
              <w:t>それでは次に、次第の「３　平成２９年度足立福祉事務所生活保護業務実施方針について」、事務局より説明をお願いします。</w:t>
            </w:r>
          </w:p>
        </w:tc>
      </w:tr>
      <w:tr w:rsidR="00C921EA" w:rsidRPr="00C265DD" w:rsidTr="005A01F0">
        <w:tc>
          <w:tcPr>
            <w:tcW w:w="1656" w:type="dxa"/>
            <w:vAlign w:val="center"/>
          </w:tcPr>
          <w:p w:rsidR="00C921EA" w:rsidRPr="00C265DD" w:rsidRDefault="00C921EA"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事務局</w:t>
            </w:r>
          </w:p>
        </w:tc>
        <w:tc>
          <w:tcPr>
            <w:tcW w:w="7978" w:type="dxa"/>
          </w:tcPr>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「資料６　平成２９年度足立福祉事務所生活保護業務実施方針」をご確認ください。本資料は、「組織運営と重点政策」と題し、生活保護業務を遂行するにあたり、特に重点的に取り組むべき事をとりまとめたものになります。中でも重要なものについて、ご説明させていただき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lastRenderedPageBreak/>
              <w:t>６ページをご確認ください。</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世帯類型別係編成の安定運営」について、ご説明させていただきます。こちらは、「援助方針に基づく自立を促すため、ケースワーカーの担当を世帯類型別にするなど、支援の専門性の向上について検討すること」と答申を受けたものを実現したものになり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これまでは、地区担当員は、例えば、中央本町一丁目と二丁目と地域を指定し、その地域内の受給者、約９０世帯を担当しておりました。担当地域の中には、高齢世帯、母子世帯、障害世帯、傷病世帯、その他世帯と、あらゆる世帯がおりますので、多様化する課題や年々複雑に変化する各種法令等への対応に苦慮する場面が増えてきておりました。また、高齢世帯においては、全世帯のうち５０％以上を占めており、今後も増加が予想され、その対応が課題となっておりました。</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そうした現状を踏まえ、高齢世帯のみを担当する高齢世帯係と、それ以外の世帯を担当する一般世帯係とを分けることにいたしました。それにより専門知識と支援技術を向上させるとともに、事務処理の効率化を図るため、世帯類型別の係に編成する取組みを、平成２６年度から北部福祉課、平成２８年度から千住福祉課にてモデル実施しました。その結果を検証し、本年度から全福祉課において実施したものになり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大きな業務執行体制の変化となりますので、メリットを活かしつつ、被保護者をはじめ、民生委員等の関係機関に対して、混乱が生じないよう努めてまいります。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１３ページをご確認ください。</w:t>
            </w:r>
          </w:p>
          <w:p w:rsidR="00D905DF"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「子どもの貧困対策」について、ご説明させていただきます。足立区の大きな取組</w:t>
            </w:r>
            <w:r w:rsidR="00D905DF">
              <w:rPr>
                <w:rFonts w:ascii="ＭＳ 明朝" w:eastAsia="ＭＳ 明朝" w:hAnsi="ＭＳ 明朝" w:hint="eastAsia"/>
                <w:sz w:val="24"/>
                <w:szCs w:val="24"/>
              </w:rPr>
              <w:t>み</w:t>
            </w:r>
            <w:r w:rsidRPr="00C265DD">
              <w:rPr>
                <w:rFonts w:ascii="ＭＳ 明朝" w:eastAsia="ＭＳ 明朝" w:hAnsi="ＭＳ 明朝" w:hint="eastAsia"/>
                <w:sz w:val="24"/>
                <w:szCs w:val="24"/>
              </w:rPr>
              <w:t>テーマとしております。生活保護世帯のうち小学校のお子さん約９００人、中学校で約６００人、高校で約５５０人がいます。このお子様たちの学費支援をすることで貧困からの脱却を支援したいと考えています。</w:t>
            </w:r>
          </w:p>
          <w:p w:rsidR="00D905DF"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まず１点目は夏休みを利用し</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自宅訪問して虐待の早期発見も含め、現認を強めていきます。平成２８年度は約７５％のお子様に会うことができました。今年度は８０％を超えた実績を目指しています。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２点目は塾代の支援でございます。昨年度までは中学校３年生は塾代が年間１５万円補助しました。この金額は２万円の塾に通うと半年程度しかいかれないため、実態として夏休みが終わってから通うお子さんが多かったです。東京都にも要望し</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今年度は５万円上乗せをし、２０万円まで出せるようになりました。また大学に進学するお子さんもいらっしゃいます。この４月には大学と専門学校に進学したお子様は６５人になりました。高校３年生の３５％位の割合です。一般世帯のお子様と比べると半分くらいの割合です。この方々の応援のために通塾代以外に受験料も上限８万円まで補助しております。</w:t>
            </w:r>
          </w:p>
          <w:p w:rsidR="00C921EA" w:rsidRPr="00C265DD" w:rsidRDefault="00D905DF" w:rsidP="00C921EA">
            <w:pPr>
              <w:rPr>
                <w:rFonts w:ascii="ＭＳ 明朝" w:eastAsia="ＭＳ 明朝" w:hAnsi="ＭＳ 明朝"/>
                <w:sz w:val="24"/>
                <w:szCs w:val="24"/>
              </w:rPr>
            </w:pPr>
            <w:r>
              <w:rPr>
                <w:rFonts w:ascii="ＭＳ 明朝" w:eastAsia="ＭＳ 明朝" w:hAnsi="ＭＳ 明朝" w:hint="eastAsia"/>
                <w:sz w:val="24"/>
                <w:szCs w:val="24"/>
              </w:rPr>
              <w:t>３点目が全日制への進学率向上を目指した取</w:t>
            </w:r>
            <w:r w:rsidR="00C921EA" w:rsidRPr="00C265DD">
              <w:rPr>
                <w:rFonts w:ascii="ＭＳ 明朝" w:eastAsia="ＭＳ 明朝" w:hAnsi="ＭＳ 明朝" w:hint="eastAsia"/>
                <w:sz w:val="24"/>
                <w:szCs w:val="24"/>
              </w:rPr>
              <w:t>組みです。今年４月に高校に進学したお子様が９４.</w:t>
            </w:r>
            <w:r>
              <w:rPr>
                <w:rFonts w:ascii="ＭＳ 明朝" w:eastAsia="ＭＳ 明朝" w:hAnsi="ＭＳ 明朝" w:hint="eastAsia"/>
                <w:sz w:val="24"/>
                <w:szCs w:val="24"/>
              </w:rPr>
              <w:t>５％。そのうち全日制は</w:t>
            </w:r>
            <w:r w:rsidR="00C921EA" w:rsidRPr="00C265DD">
              <w:rPr>
                <w:rFonts w:ascii="ＭＳ 明朝" w:eastAsia="ＭＳ 明朝" w:hAnsi="ＭＳ 明朝" w:hint="eastAsia"/>
                <w:sz w:val="24"/>
                <w:szCs w:val="24"/>
              </w:rPr>
              <w:t>７３％、定時制が２０％、通信制が７％という割合になっています。一般家庭に比べ全日制の</w:t>
            </w:r>
            <w:r w:rsidR="00C921EA" w:rsidRPr="00C265DD">
              <w:rPr>
                <w:rFonts w:ascii="ＭＳ 明朝" w:eastAsia="ＭＳ 明朝" w:hAnsi="ＭＳ 明朝" w:hint="eastAsia"/>
                <w:sz w:val="24"/>
                <w:szCs w:val="24"/>
              </w:rPr>
              <w:lastRenderedPageBreak/>
              <w:t>進学率が上がらない現状があります。中退率を並行して集計しています。全日制で中退した割合は１４人生活保護世帯で高校に通っているお子さんの４％に当たります。定時制や通信制になると５％越えの１０人の中退率になります。中退した子供たちはＮＰＯにお願いし、その後の進路相談は支援しますが、どちらにも決まらない状況もみられ、何とか中退しないように支援したいと考え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１４ページをご確認ください。</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「就労支援」について、ご説明させていただきます。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昨年度稼働年齢世帯３，４００人に支援し１，９００人就労につながったので約５５％の実績が上がっています。今後ハローワークとの協力に加え、意欲のない方への支援と生活保護者対応の雇用先を見つけていくのは課題と考えています。またアフターフォローとして寄り添い型の支援で就職したから支援終了でなく</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継続的に働けるように電話をするなどの支援も必要と考えます。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中部第一福祉課及び中部第二福祉課は、就労支援専門員を介さずに地区担当員が、直接、一体化窓口（足立就職支援コーナー）を活用することで、対象者の早期の就労につなげており、実績も出ていると伺っており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続いて１５ページをご確認ください。</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「医療扶助適正化」について、ご説明させていただきます。全国的な問題でもありますが、足立区でも医療扶助費の保護費に占める割合は上がってきています。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足立区でも衛生部が健康増進検診を行っており、福祉事務所においては、直近1年間、病院にかかっていない対象者の方に健康増進検診を勧奨しております。昨年度、直近1年間、病院にかかっていない対象者のうち、７.８％の方しか健康増進検診に申込みをしていないことが分かりました。今年度は</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直接</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ケースワーカーが未受診者に声をかけるように依頼しました。ケースワーカーが１人ずつ声をかけるだけでも２１０人声をかけたことになります。未受診期間が長くなりますと、重症化した場合に日常生活に大きな支障が生じる可能性が高くなるとともに、医療扶助費の増加につながってしまい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後発医薬品（ジェネリック）の使用率に</w:t>
            </w:r>
            <w:r w:rsidR="00D905DF">
              <w:rPr>
                <w:rFonts w:ascii="ＭＳ 明朝" w:eastAsia="ＭＳ 明朝" w:hAnsi="ＭＳ 明朝" w:hint="eastAsia"/>
                <w:sz w:val="24"/>
                <w:szCs w:val="24"/>
              </w:rPr>
              <w:t>ついて、今年度半ばには、国が推奨している目標値７５％の使用率まで</w:t>
            </w:r>
            <w:r w:rsidRPr="00C265DD">
              <w:rPr>
                <w:rFonts w:ascii="ＭＳ 明朝" w:eastAsia="ＭＳ 明朝" w:hAnsi="ＭＳ 明朝" w:hint="eastAsia"/>
                <w:sz w:val="24"/>
                <w:szCs w:val="24"/>
              </w:rPr>
              <w:t>実績がでると感じています。昨年度６億円の削減効果額がでております。さらなる向上を目指しリーフレット作成をしました。また医師や薬剤師に対して、医療要否意見書の書き方の説明会を開催、後発医薬品の使用状況報告をする等、医師会及び薬剤師会との連携をしてまいり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１７ページをご確認ください。</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「不正受給対応等」について、ご説明させていただきます。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重要事項説明・確認書」の徴取についてですが、生活保護法第６１条に基づき世帯の収入について福祉事務所長に申告する義務があること、世帯主だけではなく働ける年齢の者の収入についても申告する義務があること、不実の申告があった場合は生活保護法第７８条に基づき得た収入</w:t>
            </w:r>
            <w:r w:rsidRPr="00C265DD">
              <w:rPr>
                <w:rFonts w:ascii="ＭＳ 明朝" w:eastAsia="ＭＳ 明朝" w:hAnsi="ＭＳ 明朝" w:hint="eastAsia"/>
                <w:sz w:val="24"/>
                <w:szCs w:val="24"/>
              </w:rPr>
              <w:lastRenderedPageBreak/>
              <w:t>の全額を徴収されることなどを示した確認書を、これまでは保護開始時のみ</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直接、説明の上、徴収しておりましたが、今年度から保護３年を経過した被保護者に対して、改めて「重要事項説明・確認書」の内容を説明の上、徴収する取組みを始めています。これにより、不正受給の防止を図ってまいりたいと考えており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また法第６３条による費用返還についてです。保険金などまとまった収入が保護費を受け取った後に入った場合に、受け取った保護費を返金するという仕組みですが、これにつきまして裁判が全国各地で起こされています。直近ですと</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２月に</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福祉事務所の計算ミスによる過払い事例について５９万円の返還を被保護者に依頼したところ、被保護者自身が納得できないとして東京地裁に裁判を起こす事件が発生いたしました。この時の裁判所の意見は、返還時の被保護者の状況を鑑みて返還方法を検討すべきであるというものでした。結果的には裁量権の逸脱ということで違法の判決になりました。返還がいけないということではなく、返還までの過程が重要ということです。裁判所は福祉事務所の意見だけではなく広く意見を聴取し</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結論を出すので</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一般市民の立場にたって考えていくことも大変重要と考えています。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駆け足になりましたが、説明は以上となります。</w:t>
            </w:r>
          </w:p>
        </w:tc>
      </w:tr>
      <w:tr w:rsidR="00C921EA" w:rsidRPr="00C265DD" w:rsidTr="005A01F0">
        <w:tc>
          <w:tcPr>
            <w:tcW w:w="1656" w:type="dxa"/>
            <w:vAlign w:val="center"/>
          </w:tcPr>
          <w:p w:rsidR="00C921EA" w:rsidRPr="00C265DD" w:rsidRDefault="00C921EA"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lastRenderedPageBreak/>
              <w:t>副会長</w:t>
            </w:r>
          </w:p>
        </w:tc>
        <w:tc>
          <w:tcPr>
            <w:tcW w:w="7978" w:type="dxa"/>
          </w:tcPr>
          <w:p w:rsidR="00C921EA" w:rsidRPr="00C265DD" w:rsidRDefault="00C921EA" w:rsidP="00D905DF">
            <w:pPr>
              <w:rPr>
                <w:rFonts w:ascii="ＭＳ 明朝" w:eastAsia="ＭＳ 明朝" w:hAnsi="ＭＳ 明朝"/>
                <w:sz w:val="24"/>
                <w:szCs w:val="24"/>
              </w:rPr>
            </w:pPr>
            <w:r w:rsidRPr="00C265DD">
              <w:rPr>
                <w:rFonts w:ascii="ＭＳ 明朝" w:eastAsia="ＭＳ 明朝" w:hAnsi="ＭＳ 明朝" w:hint="eastAsia"/>
                <w:sz w:val="24"/>
                <w:szCs w:val="24"/>
              </w:rPr>
              <w:t>質疑等がございますか。なければ次に進みたいと思います。意見交換に移らせていただきますが、私は所用によりここで失礼させていただいて、事務局に進行を代わっていただきたいと思います。</w:t>
            </w:r>
          </w:p>
        </w:tc>
      </w:tr>
      <w:tr w:rsidR="00C921EA" w:rsidRPr="00C265DD" w:rsidTr="005A01F0">
        <w:tc>
          <w:tcPr>
            <w:tcW w:w="1656" w:type="dxa"/>
            <w:vAlign w:val="center"/>
          </w:tcPr>
          <w:p w:rsidR="00C921EA" w:rsidRPr="00C265DD" w:rsidRDefault="00C921EA"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事務局</w:t>
            </w:r>
          </w:p>
        </w:tc>
        <w:tc>
          <w:tcPr>
            <w:tcW w:w="7978" w:type="dxa"/>
          </w:tcPr>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何かご意見はございますか。</w:t>
            </w:r>
          </w:p>
        </w:tc>
      </w:tr>
      <w:tr w:rsidR="00C921EA" w:rsidRPr="00C265DD" w:rsidTr="005A01F0">
        <w:tc>
          <w:tcPr>
            <w:tcW w:w="1656" w:type="dxa"/>
            <w:vAlign w:val="center"/>
          </w:tcPr>
          <w:p w:rsidR="00C921EA" w:rsidRPr="00C265DD" w:rsidRDefault="00C921EA"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アドバイザー</w:t>
            </w:r>
          </w:p>
        </w:tc>
        <w:tc>
          <w:tcPr>
            <w:tcW w:w="7978" w:type="dxa"/>
          </w:tcPr>
          <w:p w:rsidR="00C921EA" w:rsidRPr="00C265DD" w:rsidRDefault="00C921EA" w:rsidP="00D905DF">
            <w:pPr>
              <w:rPr>
                <w:rFonts w:ascii="ＭＳ 明朝" w:eastAsia="ＭＳ 明朝" w:hAnsi="ＭＳ 明朝"/>
                <w:sz w:val="24"/>
                <w:szCs w:val="24"/>
              </w:rPr>
            </w:pPr>
            <w:r w:rsidRPr="00C265DD">
              <w:rPr>
                <w:rFonts w:ascii="ＭＳ 明朝" w:eastAsia="ＭＳ 明朝" w:hAnsi="ＭＳ 明朝" w:hint="eastAsia"/>
                <w:sz w:val="24"/>
                <w:szCs w:val="24"/>
              </w:rPr>
              <w:t>不正受給について質問です。昨年度の重要事項の見直しという話が出ていましたが、字が細かいと感じます。読みにくいです。不正受給を捕まえるのでなく、受給者を少なくする検討もしてほしいです。</w:t>
            </w:r>
            <w:r w:rsidR="00D905DF">
              <w:rPr>
                <w:rFonts w:ascii="ＭＳ 明朝" w:eastAsia="ＭＳ 明朝" w:hAnsi="ＭＳ 明朝" w:hint="eastAsia"/>
                <w:sz w:val="24"/>
                <w:szCs w:val="24"/>
              </w:rPr>
              <w:t>また、</w:t>
            </w:r>
            <w:r w:rsidRPr="00C265DD">
              <w:rPr>
                <w:rFonts w:ascii="ＭＳ 明朝" w:eastAsia="ＭＳ 明朝" w:hAnsi="ＭＳ 明朝" w:hint="eastAsia"/>
                <w:sz w:val="24"/>
                <w:szCs w:val="24"/>
              </w:rPr>
              <w:t>今までも係長会はしてい</w:t>
            </w:r>
            <w:r w:rsidR="00D905DF">
              <w:rPr>
                <w:rFonts w:ascii="ＭＳ 明朝" w:eastAsia="ＭＳ 明朝" w:hAnsi="ＭＳ 明朝" w:hint="eastAsia"/>
                <w:sz w:val="24"/>
                <w:szCs w:val="24"/>
              </w:rPr>
              <w:t>る</w:t>
            </w:r>
            <w:r w:rsidRPr="00C265DD">
              <w:rPr>
                <w:rFonts w:ascii="ＭＳ 明朝" w:eastAsia="ＭＳ 明朝" w:hAnsi="ＭＳ 明朝" w:hint="eastAsia"/>
                <w:sz w:val="24"/>
                <w:szCs w:val="24"/>
              </w:rPr>
              <w:t>のですか。</w:t>
            </w:r>
          </w:p>
        </w:tc>
      </w:tr>
      <w:tr w:rsidR="00C921EA" w:rsidRPr="00C265DD" w:rsidTr="005A01F0">
        <w:tc>
          <w:tcPr>
            <w:tcW w:w="1656" w:type="dxa"/>
            <w:vAlign w:val="center"/>
          </w:tcPr>
          <w:p w:rsidR="00C921EA" w:rsidRPr="00C265DD" w:rsidRDefault="00C921EA"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事務局</w:t>
            </w:r>
          </w:p>
        </w:tc>
        <w:tc>
          <w:tcPr>
            <w:tcW w:w="7978" w:type="dxa"/>
          </w:tcPr>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回答します。重要事項についてですが、見やすく分かりやすくは意識すべきであります。文章については読み合わせをして同意をとっております。不正受給についてはあくまで予防したいという考えです。７８条の返還対応については手元にまとまったお金がない人が多く、なかなか返還されません。複数回でも返せないという人がいらっしゃいます。国は保護費の支給額の１５％が返還額の上限と定めています。ですので、額が大きくなると返金できないので額が小さいうちに指導すべきと考えてい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係長会は従来からしていますが、各福祉課での縦の係長会だけでなく全体を横につなげた係長会をしていこうと考えております。</w:t>
            </w:r>
          </w:p>
        </w:tc>
      </w:tr>
      <w:tr w:rsidR="00C921EA" w:rsidRPr="00C265DD" w:rsidTr="005A01F0">
        <w:tc>
          <w:tcPr>
            <w:tcW w:w="1656" w:type="dxa"/>
            <w:vAlign w:val="center"/>
          </w:tcPr>
          <w:p w:rsidR="00C921EA" w:rsidRPr="00C265DD" w:rsidRDefault="00C921EA"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委員</w:t>
            </w:r>
          </w:p>
        </w:tc>
        <w:tc>
          <w:tcPr>
            <w:tcW w:w="7978" w:type="dxa"/>
          </w:tcPr>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マイナンバーの効果があと数年でもっと出てくると考えています。医療扶助適正化のなかのデータヘルス計画がどのように実現していくのか気になっています。</w:t>
            </w:r>
          </w:p>
        </w:tc>
      </w:tr>
      <w:tr w:rsidR="00C921EA" w:rsidRPr="00C265DD" w:rsidTr="005A01F0">
        <w:tc>
          <w:tcPr>
            <w:tcW w:w="1656" w:type="dxa"/>
            <w:vAlign w:val="center"/>
          </w:tcPr>
          <w:p w:rsidR="00C921EA" w:rsidRPr="00C265DD" w:rsidRDefault="00C921EA"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委員</w:t>
            </w:r>
          </w:p>
        </w:tc>
        <w:tc>
          <w:tcPr>
            <w:tcW w:w="7978" w:type="dxa"/>
          </w:tcPr>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医療費の切り口で見ると、国保の方含め自己負担がない方の検診割合は一般の人より高い</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約１.５倍以上です。それらのデータが区や患者さんに還元できていない。区の健診実績が少ないのは普段から健診している</w:t>
            </w:r>
            <w:r w:rsidRPr="00C265DD">
              <w:rPr>
                <w:rFonts w:ascii="ＭＳ 明朝" w:eastAsia="ＭＳ 明朝" w:hAnsi="ＭＳ 明朝" w:hint="eastAsia"/>
                <w:sz w:val="24"/>
                <w:szCs w:val="24"/>
              </w:rPr>
              <w:lastRenderedPageBreak/>
              <w:t>からという理由だと思います。このデータ共有をどうしていくかを考える必要があると医師会では話しています。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生活保護の患者様と一般の患者様を比較したときに生活保護の患者様の方が、生活が不規則で生活習慣病が多いです。お金がかからず自由に飲み食いできているからという声もあります。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一番の問題は就労支援です。６０代も今は元気です。高齢者に対する就労にも目をむけていくべきです。</w:t>
            </w:r>
          </w:p>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福祉事務所から意見書を求められても何を書いていいのかわからない医師がいる。医者が悪いと分かっています。担当のケースワーカーも例えば具体的に「仕事ができるか書いてほしい」など指示しやすいように書いていただけるとありがたい。</w:t>
            </w:r>
          </w:p>
        </w:tc>
      </w:tr>
      <w:tr w:rsidR="00C921EA" w:rsidRPr="00C265DD" w:rsidTr="005A01F0">
        <w:tc>
          <w:tcPr>
            <w:tcW w:w="1656" w:type="dxa"/>
            <w:vAlign w:val="center"/>
          </w:tcPr>
          <w:p w:rsidR="00C921EA" w:rsidRPr="00C265DD" w:rsidRDefault="00C921EA"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lastRenderedPageBreak/>
              <w:t>事務局</w:t>
            </w:r>
          </w:p>
        </w:tc>
        <w:tc>
          <w:tcPr>
            <w:tcW w:w="7978" w:type="dxa"/>
          </w:tcPr>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高齢者の就労は６５歳以上でも健康で働きたい方にも目をむけていこうと考えはじめたところです。</w:t>
            </w:r>
          </w:p>
        </w:tc>
      </w:tr>
      <w:tr w:rsidR="00C921EA" w:rsidRPr="00C265DD" w:rsidTr="005A01F0">
        <w:tc>
          <w:tcPr>
            <w:tcW w:w="1656" w:type="dxa"/>
            <w:vAlign w:val="center"/>
          </w:tcPr>
          <w:p w:rsidR="00C921EA" w:rsidRPr="00C265DD" w:rsidRDefault="00C921EA"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委員</w:t>
            </w:r>
          </w:p>
        </w:tc>
        <w:tc>
          <w:tcPr>
            <w:tcW w:w="7978" w:type="dxa"/>
          </w:tcPr>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６５歳までは希望すれば企業は雇用しなくてはいけない法律があります。短時間勤務やワークシェアもいいと思います。我々の悩みはなぜ受給者は就労意欲がないのか、どうしたら喚起されるのか悩ましいです。</w:t>
            </w:r>
          </w:p>
        </w:tc>
      </w:tr>
      <w:tr w:rsidR="00C921EA" w:rsidRPr="00C265DD" w:rsidTr="005A01F0">
        <w:tc>
          <w:tcPr>
            <w:tcW w:w="1656" w:type="dxa"/>
            <w:vAlign w:val="center"/>
          </w:tcPr>
          <w:p w:rsidR="00C921EA" w:rsidRPr="00C265DD" w:rsidRDefault="00C921EA"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委員</w:t>
            </w:r>
          </w:p>
        </w:tc>
        <w:tc>
          <w:tcPr>
            <w:tcW w:w="7978" w:type="dxa"/>
          </w:tcPr>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不登校の子どもは一般世帯より生活保護受給者の世帯の</w:t>
            </w:r>
            <w:r w:rsidR="00D905DF">
              <w:rPr>
                <w:rFonts w:ascii="ＭＳ 明朝" w:eastAsia="ＭＳ 明朝" w:hAnsi="ＭＳ 明朝" w:hint="eastAsia"/>
                <w:sz w:val="24"/>
                <w:szCs w:val="24"/>
              </w:rPr>
              <w:t>方</w:t>
            </w:r>
            <w:r w:rsidRPr="00C265DD">
              <w:rPr>
                <w:rFonts w:ascii="ＭＳ 明朝" w:eastAsia="ＭＳ 明朝" w:hAnsi="ＭＳ 明朝" w:hint="eastAsia"/>
                <w:sz w:val="24"/>
                <w:szCs w:val="24"/>
              </w:rPr>
              <w:t>が多い印象がありますが、何か対策は考えていますか。</w:t>
            </w:r>
          </w:p>
        </w:tc>
      </w:tr>
      <w:tr w:rsidR="00C921EA" w:rsidRPr="00C265DD" w:rsidTr="005A01F0">
        <w:tc>
          <w:tcPr>
            <w:tcW w:w="1656" w:type="dxa"/>
            <w:vAlign w:val="center"/>
          </w:tcPr>
          <w:p w:rsidR="00C921EA" w:rsidRPr="00C265DD" w:rsidRDefault="00C921EA"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事務局</w:t>
            </w:r>
          </w:p>
        </w:tc>
        <w:tc>
          <w:tcPr>
            <w:tcW w:w="7978" w:type="dxa"/>
          </w:tcPr>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昨年度データでお子さんの不登校は休みがちの子まで入れると３００人近い人数になります。働きかけはできてもそれ以上の介入はかなり困難です。アセスメントを今後重視していきたいと考え</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専門家に</w:t>
            </w:r>
            <w:r w:rsidR="00D905DF">
              <w:rPr>
                <w:rFonts w:ascii="ＭＳ 明朝" w:eastAsia="ＭＳ 明朝" w:hAnsi="ＭＳ 明朝" w:hint="eastAsia"/>
                <w:sz w:val="24"/>
                <w:szCs w:val="24"/>
              </w:rPr>
              <w:t>頼</w:t>
            </w:r>
            <w:r w:rsidRPr="00C265DD">
              <w:rPr>
                <w:rFonts w:ascii="ＭＳ 明朝" w:eastAsia="ＭＳ 明朝" w:hAnsi="ＭＳ 明朝" w:hint="eastAsia"/>
                <w:sz w:val="24"/>
                <w:szCs w:val="24"/>
              </w:rPr>
              <w:t>みたいと支援策を検討中です。</w:t>
            </w:r>
          </w:p>
        </w:tc>
      </w:tr>
      <w:tr w:rsidR="00C921EA" w:rsidRPr="00C265DD" w:rsidTr="005A01F0">
        <w:tc>
          <w:tcPr>
            <w:tcW w:w="1656" w:type="dxa"/>
            <w:vAlign w:val="center"/>
          </w:tcPr>
          <w:p w:rsidR="00C921EA" w:rsidRPr="00C265DD" w:rsidRDefault="00C921EA"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委員</w:t>
            </w:r>
          </w:p>
        </w:tc>
        <w:tc>
          <w:tcPr>
            <w:tcW w:w="7978" w:type="dxa"/>
          </w:tcPr>
          <w:p w:rsidR="00C921EA" w:rsidRPr="00C265DD" w:rsidRDefault="00C921EA" w:rsidP="00C921EA">
            <w:pPr>
              <w:rPr>
                <w:rFonts w:ascii="ＭＳ 明朝" w:eastAsia="ＭＳ 明朝" w:hAnsi="ＭＳ 明朝"/>
                <w:sz w:val="24"/>
                <w:szCs w:val="24"/>
              </w:rPr>
            </w:pPr>
            <w:r w:rsidRPr="00C265DD">
              <w:rPr>
                <w:rFonts w:ascii="ＭＳ 明朝" w:eastAsia="ＭＳ 明朝" w:hAnsi="ＭＳ 明朝" w:hint="eastAsia"/>
                <w:sz w:val="24"/>
                <w:szCs w:val="24"/>
              </w:rPr>
              <w:t>子ども支援センターげんきです。３０日以上の欠席がある子供は小中合わせると１，０００人になります。先ほどの数字は高校生までということですから生活保護世帯の割合は高いと感じました。今後</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力を入れ福祉事務所とも連携し取り組んでいきたいと考えています。</w:t>
            </w:r>
          </w:p>
        </w:tc>
      </w:tr>
      <w:tr w:rsidR="008A0168" w:rsidRPr="00C265DD" w:rsidTr="005A01F0">
        <w:tc>
          <w:tcPr>
            <w:tcW w:w="1656" w:type="dxa"/>
            <w:vAlign w:val="center"/>
          </w:tcPr>
          <w:p w:rsidR="008A0168" w:rsidRPr="00C265DD" w:rsidRDefault="008A0168"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事務局</w:t>
            </w:r>
          </w:p>
        </w:tc>
        <w:tc>
          <w:tcPr>
            <w:tcW w:w="7978" w:type="dxa"/>
          </w:tcPr>
          <w:p w:rsidR="008A0168" w:rsidRPr="00C265DD" w:rsidRDefault="008A0168" w:rsidP="00C921EA">
            <w:pPr>
              <w:rPr>
                <w:rFonts w:ascii="ＭＳ 明朝" w:eastAsia="ＭＳ 明朝" w:hAnsi="ＭＳ 明朝"/>
                <w:sz w:val="24"/>
                <w:szCs w:val="24"/>
              </w:rPr>
            </w:pPr>
            <w:r w:rsidRPr="00C265DD">
              <w:rPr>
                <w:rFonts w:ascii="ＭＳ 明朝" w:eastAsia="ＭＳ 明朝" w:hAnsi="ＭＳ 明朝" w:hint="eastAsia"/>
                <w:sz w:val="24"/>
                <w:szCs w:val="24"/>
              </w:rPr>
              <w:t>中学３年生の不登校は一番深刻と考えています。高校にかれなければ就職の幅が狭まります。高校まではいくという支援は重要課題です。</w:t>
            </w:r>
          </w:p>
        </w:tc>
      </w:tr>
      <w:tr w:rsidR="008A0168" w:rsidRPr="00C265DD" w:rsidTr="005A01F0">
        <w:tc>
          <w:tcPr>
            <w:tcW w:w="1656" w:type="dxa"/>
            <w:vAlign w:val="center"/>
          </w:tcPr>
          <w:p w:rsidR="008A0168" w:rsidRPr="00C265DD" w:rsidRDefault="008A0168"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委員</w:t>
            </w:r>
          </w:p>
        </w:tc>
        <w:tc>
          <w:tcPr>
            <w:tcW w:w="7978" w:type="dxa"/>
          </w:tcPr>
          <w:p w:rsidR="008A0168" w:rsidRPr="00C265DD" w:rsidRDefault="008A0168" w:rsidP="00C921EA">
            <w:pPr>
              <w:rPr>
                <w:rFonts w:ascii="ＭＳ 明朝" w:eastAsia="ＭＳ 明朝" w:hAnsi="ＭＳ 明朝"/>
                <w:sz w:val="24"/>
                <w:szCs w:val="24"/>
              </w:rPr>
            </w:pPr>
            <w:r w:rsidRPr="00C265DD">
              <w:rPr>
                <w:rFonts w:ascii="ＭＳ 明朝" w:eastAsia="ＭＳ 明朝" w:hAnsi="ＭＳ 明朝" w:hint="eastAsia"/>
                <w:sz w:val="24"/>
                <w:szCs w:val="24"/>
              </w:rPr>
              <w:t>生活保護を受給していない家庭の貧困のほうが深刻。生活保護だけでないと思う。小学校に行っていましたが、保護家庭じゃない家庭の方が</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生活費がわずかである実態を見てきました。生活保護だからお金がないという意識は間違っている。お金ではなく意欲であると思います。</w:t>
            </w:r>
          </w:p>
        </w:tc>
      </w:tr>
      <w:tr w:rsidR="008A0168" w:rsidRPr="00C265DD" w:rsidTr="005A01F0">
        <w:tc>
          <w:tcPr>
            <w:tcW w:w="1656" w:type="dxa"/>
            <w:vAlign w:val="center"/>
          </w:tcPr>
          <w:p w:rsidR="008A0168" w:rsidRPr="00C265DD" w:rsidRDefault="008A0168"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委員</w:t>
            </w:r>
          </w:p>
        </w:tc>
        <w:tc>
          <w:tcPr>
            <w:tcW w:w="7978" w:type="dxa"/>
          </w:tcPr>
          <w:p w:rsidR="008A0168" w:rsidRPr="00C265DD" w:rsidRDefault="008A0168" w:rsidP="008A0168">
            <w:pPr>
              <w:rPr>
                <w:rFonts w:ascii="ＭＳ 明朝" w:eastAsia="ＭＳ 明朝" w:hAnsi="ＭＳ 明朝"/>
                <w:sz w:val="24"/>
                <w:szCs w:val="24"/>
              </w:rPr>
            </w:pPr>
            <w:r w:rsidRPr="00C265DD">
              <w:rPr>
                <w:rFonts w:ascii="ＭＳ 明朝" w:eastAsia="ＭＳ 明朝" w:hAnsi="ＭＳ 明朝" w:hint="eastAsia"/>
                <w:sz w:val="24"/>
                <w:szCs w:val="24"/>
              </w:rPr>
              <w:t>まず１点目</w:t>
            </w:r>
            <w:r w:rsidR="00D905DF">
              <w:rPr>
                <w:rFonts w:ascii="ＭＳ 明朝" w:eastAsia="ＭＳ 明朝" w:hAnsi="ＭＳ 明朝" w:hint="eastAsia"/>
                <w:sz w:val="24"/>
                <w:szCs w:val="24"/>
              </w:rPr>
              <w:t>。頻回受診は問題と感じます。４カ</w:t>
            </w:r>
            <w:r w:rsidRPr="00C265DD">
              <w:rPr>
                <w:rFonts w:ascii="ＭＳ 明朝" w:eastAsia="ＭＳ 明朝" w:hAnsi="ＭＳ 明朝" w:hint="eastAsia"/>
                <w:sz w:val="24"/>
                <w:szCs w:val="24"/>
              </w:rPr>
              <w:t>所受診している方もいます。２週間前に何が頻回受診なのかこの会議で分かったので、薬剤師会で共有しました。そういう情報がもっとほしいと思っています。</w:t>
            </w:r>
          </w:p>
          <w:p w:rsidR="008A0168" w:rsidRPr="00C265DD" w:rsidRDefault="008A0168" w:rsidP="008A0168">
            <w:pPr>
              <w:rPr>
                <w:rFonts w:ascii="ＭＳ 明朝" w:eastAsia="ＭＳ 明朝" w:hAnsi="ＭＳ 明朝"/>
                <w:sz w:val="24"/>
                <w:szCs w:val="24"/>
              </w:rPr>
            </w:pPr>
            <w:r w:rsidRPr="00C265DD">
              <w:rPr>
                <w:rFonts w:ascii="ＭＳ 明朝" w:eastAsia="ＭＳ 明朝" w:hAnsi="ＭＳ 明朝" w:hint="eastAsia"/>
                <w:sz w:val="24"/>
                <w:szCs w:val="24"/>
              </w:rPr>
              <w:t>２点目はジェネリックの使用促進です。医師も薬剤師も率先して使っています。一部生活保護受給者の方で安いから悪いと思っている人います。リーフレットも一緒に取り組んでいきたいと思っています。</w:t>
            </w:r>
          </w:p>
        </w:tc>
      </w:tr>
      <w:tr w:rsidR="008A0168" w:rsidRPr="00C265DD" w:rsidTr="005A01F0">
        <w:tc>
          <w:tcPr>
            <w:tcW w:w="1656" w:type="dxa"/>
            <w:vAlign w:val="center"/>
          </w:tcPr>
          <w:p w:rsidR="008A0168"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会長</w:t>
            </w:r>
          </w:p>
        </w:tc>
        <w:tc>
          <w:tcPr>
            <w:tcW w:w="7978" w:type="dxa"/>
          </w:tcPr>
          <w:p w:rsidR="008A0168" w:rsidRPr="00C265DD" w:rsidRDefault="00C265DD" w:rsidP="00C921EA">
            <w:pPr>
              <w:rPr>
                <w:rFonts w:ascii="ＭＳ 明朝" w:eastAsia="ＭＳ 明朝" w:hAnsi="ＭＳ 明朝"/>
                <w:sz w:val="24"/>
                <w:szCs w:val="24"/>
              </w:rPr>
            </w:pPr>
            <w:r w:rsidRPr="00C265DD">
              <w:rPr>
                <w:rFonts w:ascii="ＭＳ 明朝" w:eastAsia="ＭＳ 明朝" w:hAnsi="ＭＳ 明朝" w:hint="eastAsia"/>
                <w:sz w:val="24"/>
                <w:szCs w:val="24"/>
              </w:rPr>
              <w:t>今回資料の組織運営と重点課題について</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民生委員の皆様にはお配りください。また</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紙はもう少し控えめに作ってください。余白ももったいないと思います。</w:t>
            </w:r>
          </w:p>
        </w:tc>
      </w:tr>
      <w:tr w:rsidR="008A0168" w:rsidRPr="00C265DD" w:rsidTr="005A01F0">
        <w:tc>
          <w:tcPr>
            <w:tcW w:w="1656" w:type="dxa"/>
            <w:vAlign w:val="center"/>
          </w:tcPr>
          <w:p w:rsidR="008A0168"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lastRenderedPageBreak/>
              <w:t>事務局</w:t>
            </w:r>
          </w:p>
        </w:tc>
        <w:tc>
          <w:tcPr>
            <w:tcW w:w="7978" w:type="dxa"/>
          </w:tcPr>
          <w:p w:rsidR="008A0168" w:rsidRPr="00C265DD" w:rsidRDefault="00C265DD" w:rsidP="00C921EA">
            <w:pPr>
              <w:rPr>
                <w:rFonts w:ascii="ＭＳ 明朝" w:eastAsia="ＭＳ 明朝" w:hAnsi="ＭＳ 明朝"/>
                <w:sz w:val="24"/>
                <w:szCs w:val="24"/>
              </w:rPr>
            </w:pPr>
            <w:r w:rsidRPr="00C265DD">
              <w:rPr>
                <w:rFonts w:ascii="ＭＳ 明朝" w:eastAsia="ＭＳ 明朝" w:hAnsi="ＭＳ 明朝" w:hint="eastAsia"/>
                <w:sz w:val="24"/>
                <w:szCs w:val="24"/>
              </w:rPr>
              <w:t>民生委員さんにはケースワーカーとの懇談会で概要を説明しています。紙の使い方は改めます。</w:t>
            </w:r>
          </w:p>
        </w:tc>
      </w:tr>
      <w:tr w:rsidR="008A0168" w:rsidRPr="00C265DD" w:rsidTr="005A01F0">
        <w:tc>
          <w:tcPr>
            <w:tcW w:w="1656" w:type="dxa"/>
            <w:vAlign w:val="center"/>
          </w:tcPr>
          <w:p w:rsidR="008A0168"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アドバイザー</w:t>
            </w:r>
          </w:p>
        </w:tc>
        <w:tc>
          <w:tcPr>
            <w:tcW w:w="7978" w:type="dxa"/>
          </w:tcPr>
          <w:p w:rsidR="008A0168" w:rsidRPr="00C265DD" w:rsidRDefault="00C265DD" w:rsidP="00C265DD">
            <w:pPr>
              <w:rPr>
                <w:rFonts w:ascii="ＭＳ 明朝" w:eastAsia="ＭＳ 明朝" w:hAnsi="ＭＳ 明朝"/>
                <w:sz w:val="24"/>
                <w:szCs w:val="24"/>
              </w:rPr>
            </w:pPr>
            <w:r w:rsidRPr="00C265DD">
              <w:rPr>
                <w:rFonts w:ascii="ＭＳ 明朝" w:eastAsia="ＭＳ 明朝" w:hAnsi="ＭＳ 明朝" w:hint="eastAsia"/>
                <w:sz w:val="24"/>
                <w:szCs w:val="24"/>
              </w:rPr>
              <w:t>世帯の把握ということで、訪問回数が定められていますが、現在の体制で行けるのでしょうか。例えばＡは年１２回以上となっていますが、厳しいのではないでしょうか。</w:t>
            </w:r>
          </w:p>
        </w:tc>
      </w:tr>
      <w:tr w:rsidR="008A0168" w:rsidRPr="00C265DD" w:rsidTr="005A01F0">
        <w:tc>
          <w:tcPr>
            <w:tcW w:w="1656" w:type="dxa"/>
            <w:vAlign w:val="center"/>
          </w:tcPr>
          <w:p w:rsidR="008A0168"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事務局</w:t>
            </w:r>
          </w:p>
        </w:tc>
        <w:tc>
          <w:tcPr>
            <w:tcW w:w="7978" w:type="dxa"/>
          </w:tcPr>
          <w:p w:rsidR="008A0168" w:rsidRPr="00C265DD" w:rsidRDefault="00C265DD" w:rsidP="00D905DF">
            <w:pPr>
              <w:rPr>
                <w:rFonts w:ascii="ＭＳ 明朝" w:eastAsia="ＭＳ 明朝" w:hAnsi="ＭＳ 明朝"/>
                <w:sz w:val="24"/>
                <w:szCs w:val="24"/>
              </w:rPr>
            </w:pPr>
            <w:r w:rsidRPr="00C265DD">
              <w:rPr>
                <w:rFonts w:ascii="ＭＳ 明朝" w:eastAsia="ＭＳ 明朝" w:hAnsi="ＭＳ 明朝" w:hint="eastAsia"/>
                <w:sz w:val="24"/>
                <w:szCs w:val="24"/>
              </w:rPr>
              <w:t>世帯類型別に分けたことで一般世帯の担当数が６０から７０世帯くらいに減りました。高齢世帯は担当世帯が多くなってしまったのですが、高齢世帯は生活の安定がテーマになっていく中で、多くはＤかＣという訪問回数、就労できる世帯の場合はＣかＢ、課題がある場合はＡという類型になっています。このくらいであれば十分行けるだろうと、逆にこのくらい行かなければ、世帯把握ができないだろうと。計画的に行っていきたい。</w:t>
            </w:r>
          </w:p>
        </w:tc>
      </w:tr>
      <w:tr w:rsidR="00C265DD" w:rsidRPr="00C265DD" w:rsidTr="005A01F0">
        <w:tc>
          <w:tcPr>
            <w:tcW w:w="1656" w:type="dxa"/>
            <w:vAlign w:val="center"/>
          </w:tcPr>
          <w:p w:rsidR="00C265DD"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会長</w:t>
            </w:r>
          </w:p>
        </w:tc>
        <w:tc>
          <w:tcPr>
            <w:tcW w:w="7978" w:type="dxa"/>
          </w:tcPr>
          <w:p w:rsidR="00C265DD" w:rsidRPr="00C265DD" w:rsidRDefault="00C265DD" w:rsidP="00C921EA">
            <w:pPr>
              <w:rPr>
                <w:rFonts w:ascii="ＭＳ 明朝" w:eastAsia="ＭＳ 明朝" w:hAnsi="ＭＳ 明朝"/>
                <w:sz w:val="24"/>
                <w:szCs w:val="24"/>
              </w:rPr>
            </w:pPr>
            <w:r w:rsidRPr="00C265DD">
              <w:rPr>
                <w:rFonts w:ascii="ＭＳ 明朝" w:eastAsia="ＭＳ 明朝" w:hAnsi="ＭＳ 明朝" w:hint="eastAsia"/>
                <w:sz w:val="24"/>
                <w:szCs w:val="24"/>
              </w:rPr>
              <w:t>カウントの仕方を明記できないのですか。</w:t>
            </w:r>
          </w:p>
        </w:tc>
      </w:tr>
      <w:tr w:rsidR="00C265DD" w:rsidRPr="00C265DD" w:rsidTr="005A01F0">
        <w:tc>
          <w:tcPr>
            <w:tcW w:w="1656" w:type="dxa"/>
            <w:vAlign w:val="center"/>
          </w:tcPr>
          <w:p w:rsidR="00C265DD"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事務局</w:t>
            </w:r>
          </w:p>
        </w:tc>
        <w:tc>
          <w:tcPr>
            <w:tcW w:w="7978" w:type="dxa"/>
          </w:tcPr>
          <w:p w:rsidR="00C265DD" w:rsidRPr="00C265DD" w:rsidRDefault="00C265DD" w:rsidP="00C265DD">
            <w:pPr>
              <w:rPr>
                <w:rFonts w:ascii="ＭＳ 明朝" w:eastAsia="ＭＳ 明朝" w:hAnsi="ＭＳ 明朝"/>
                <w:sz w:val="24"/>
                <w:szCs w:val="24"/>
              </w:rPr>
            </w:pPr>
            <w:r w:rsidRPr="00C265DD">
              <w:rPr>
                <w:rFonts w:ascii="ＭＳ 明朝" w:eastAsia="ＭＳ 明朝" w:hAnsi="ＭＳ 明朝" w:hint="eastAsia"/>
                <w:sz w:val="24"/>
                <w:szCs w:val="24"/>
              </w:rPr>
              <w:t>取扱基準がありそこには書かれています。</w:t>
            </w:r>
          </w:p>
          <w:p w:rsidR="00C265DD" w:rsidRPr="00C265DD" w:rsidRDefault="00C265DD" w:rsidP="00C265DD">
            <w:pPr>
              <w:rPr>
                <w:rFonts w:ascii="ＭＳ 明朝" w:eastAsia="ＭＳ 明朝" w:hAnsi="ＭＳ 明朝"/>
                <w:sz w:val="24"/>
                <w:szCs w:val="24"/>
              </w:rPr>
            </w:pPr>
            <w:r w:rsidRPr="00C265DD">
              <w:rPr>
                <w:rFonts w:ascii="ＭＳ 明朝" w:eastAsia="ＭＳ 明朝" w:hAnsi="ＭＳ 明朝" w:hint="eastAsia"/>
                <w:sz w:val="24"/>
                <w:szCs w:val="24"/>
              </w:rPr>
              <w:t>Ａケースはほとんど新規世帯です。Ｂケースは就労支援の受け入れ困難、地域トラブル、子育て母子世帯、Ｃケースはほかの支援が入っているというイメージです。</w:t>
            </w:r>
          </w:p>
        </w:tc>
      </w:tr>
      <w:tr w:rsidR="00C265DD" w:rsidRPr="00C265DD" w:rsidTr="005A01F0">
        <w:tc>
          <w:tcPr>
            <w:tcW w:w="1656" w:type="dxa"/>
            <w:vAlign w:val="center"/>
          </w:tcPr>
          <w:p w:rsidR="00C265DD"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会長</w:t>
            </w:r>
          </w:p>
        </w:tc>
        <w:tc>
          <w:tcPr>
            <w:tcW w:w="7978" w:type="dxa"/>
          </w:tcPr>
          <w:p w:rsidR="00C265DD" w:rsidRPr="00C265DD" w:rsidRDefault="00C265DD" w:rsidP="00C921EA">
            <w:pPr>
              <w:rPr>
                <w:rFonts w:ascii="ＭＳ 明朝" w:eastAsia="ＭＳ 明朝" w:hAnsi="ＭＳ 明朝"/>
                <w:sz w:val="24"/>
                <w:szCs w:val="24"/>
              </w:rPr>
            </w:pPr>
            <w:r w:rsidRPr="00C265DD">
              <w:rPr>
                <w:rFonts w:ascii="ＭＳ 明朝" w:eastAsia="ＭＳ 明朝" w:hAnsi="ＭＳ 明朝" w:hint="eastAsia"/>
                <w:sz w:val="24"/>
                <w:szCs w:val="24"/>
              </w:rPr>
              <w:t>もう少しこの資料に指針を書いてほしい。</w:t>
            </w:r>
          </w:p>
        </w:tc>
      </w:tr>
      <w:tr w:rsidR="00C265DD" w:rsidRPr="00C265DD" w:rsidTr="005A01F0">
        <w:tc>
          <w:tcPr>
            <w:tcW w:w="1656" w:type="dxa"/>
            <w:vAlign w:val="center"/>
          </w:tcPr>
          <w:p w:rsidR="00C265DD"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事務局</w:t>
            </w:r>
          </w:p>
        </w:tc>
        <w:tc>
          <w:tcPr>
            <w:tcW w:w="7978" w:type="dxa"/>
          </w:tcPr>
          <w:p w:rsidR="00C265DD" w:rsidRPr="00C265DD" w:rsidRDefault="00C265DD" w:rsidP="00C921EA">
            <w:pPr>
              <w:rPr>
                <w:rFonts w:ascii="ＭＳ 明朝" w:eastAsia="ＭＳ 明朝" w:hAnsi="ＭＳ 明朝"/>
                <w:sz w:val="24"/>
                <w:szCs w:val="24"/>
              </w:rPr>
            </w:pPr>
            <w:r w:rsidRPr="00C265DD">
              <w:rPr>
                <w:rFonts w:ascii="ＭＳ 明朝" w:eastAsia="ＭＳ 明朝" w:hAnsi="ＭＳ 明朝" w:hint="eastAsia"/>
                <w:sz w:val="24"/>
                <w:szCs w:val="24"/>
              </w:rPr>
              <w:t>ここに追記します。</w:t>
            </w:r>
          </w:p>
        </w:tc>
      </w:tr>
      <w:tr w:rsidR="00C265DD" w:rsidRPr="00C265DD" w:rsidTr="005A01F0">
        <w:tc>
          <w:tcPr>
            <w:tcW w:w="1656" w:type="dxa"/>
            <w:vAlign w:val="center"/>
          </w:tcPr>
          <w:p w:rsidR="00C265DD"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委員</w:t>
            </w:r>
          </w:p>
        </w:tc>
        <w:tc>
          <w:tcPr>
            <w:tcW w:w="7978" w:type="dxa"/>
          </w:tcPr>
          <w:p w:rsidR="00C265DD" w:rsidRPr="00C265DD" w:rsidRDefault="00C265DD" w:rsidP="00C265DD">
            <w:pPr>
              <w:rPr>
                <w:rFonts w:ascii="ＭＳ 明朝" w:eastAsia="ＭＳ 明朝" w:hAnsi="ＭＳ 明朝"/>
                <w:sz w:val="24"/>
                <w:szCs w:val="24"/>
              </w:rPr>
            </w:pPr>
            <w:r w:rsidRPr="00C265DD">
              <w:rPr>
                <w:rFonts w:ascii="ＭＳ 明朝" w:eastAsia="ＭＳ 明朝" w:hAnsi="ＭＳ 明朝" w:hint="eastAsia"/>
                <w:sz w:val="24"/>
                <w:szCs w:val="24"/>
              </w:rPr>
              <w:t>かかりつけ薬局についてですが</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進捗状況はどのようになっていますか。</w:t>
            </w:r>
          </w:p>
        </w:tc>
      </w:tr>
      <w:tr w:rsidR="00C265DD" w:rsidRPr="00C265DD" w:rsidTr="005A01F0">
        <w:tc>
          <w:tcPr>
            <w:tcW w:w="1656" w:type="dxa"/>
            <w:vAlign w:val="center"/>
          </w:tcPr>
          <w:p w:rsidR="00C265DD"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委員</w:t>
            </w:r>
          </w:p>
        </w:tc>
        <w:tc>
          <w:tcPr>
            <w:tcW w:w="7978" w:type="dxa"/>
          </w:tcPr>
          <w:p w:rsidR="00C265DD" w:rsidRPr="00C265DD" w:rsidRDefault="00C265DD" w:rsidP="00C265DD">
            <w:pPr>
              <w:rPr>
                <w:rFonts w:ascii="ＭＳ 明朝" w:eastAsia="ＭＳ 明朝" w:hAnsi="ＭＳ 明朝"/>
                <w:sz w:val="24"/>
                <w:szCs w:val="24"/>
              </w:rPr>
            </w:pPr>
            <w:r w:rsidRPr="00C265DD">
              <w:rPr>
                <w:rFonts w:ascii="ＭＳ 明朝" w:eastAsia="ＭＳ 明朝" w:hAnsi="ＭＳ 明朝" w:hint="eastAsia"/>
                <w:sz w:val="24"/>
                <w:szCs w:val="24"/>
              </w:rPr>
              <w:t>かかりつけ</w:t>
            </w:r>
            <w:r w:rsidR="00D905DF" w:rsidRPr="00C265DD">
              <w:rPr>
                <w:rFonts w:ascii="ＭＳ 明朝" w:eastAsia="ＭＳ 明朝" w:hAnsi="ＭＳ 明朝" w:hint="eastAsia"/>
                <w:sz w:val="24"/>
                <w:szCs w:val="24"/>
              </w:rPr>
              <w:t>薬局</w:t>
            </w:r>
            <w:r w:rsidRPr="00C265DD">
              <w:rPr>
                <w:rFonts w:ascii="ＭＳ 明朝" w:eastAsia="ＭＳ 明朝" w:hAnsi="ＭＳ 明朝" w:hint="eastAsia"/>
                <w:sz w:val="24"/>
                <w:szCs w:val="24"/>
              </w:rPr>
              <w:t>は全国で４６％の申請率です。負担金がお客さまには数十円あがります。ただ</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生活保護者は自己負担</w:t>
            </w:r>
            <w:r w:rsidR="00D905DF">
              <w:rPr>
                <w:rFonts w:ascii="ＭＳ 明朝" w:eastAsia="ＭＳ 明朝" w:hAnsi="ＭＳ 明朝" w:hint="eastAsia"/>
                <w:sz w:val="24"/>
                <w:szCs w:val="24"/>
              </w:rPr>
              <w:t>が</w:t>
            </w:r>
            <w:r w:rsidRPr="00C265DD">
              <w:rPr>
                <w:rFonts w:ascii="ＭＳ 明朝" w:eastAsia="ＭＳ 明朝" w:hAnsi="ＭＳ 明朝" w:hint="eastAsia"/>
                <w:sz w:val="24"/>
                <w:szCs w:val="24"/>
              </w:rPr>
              <w:t>ないので</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活用は可能と思います。</w:t>
            </w:r>
          </w:p>
          <w:p w:rsidR="00C265DD" w:rsidRPr="00C265DD" w:rsidRDefault="00C265DD" w:rsidP="00C265DD">
            <w:pPr>
              <w:rPr>
                <w:rFonts w:ascii="ＭＳ 明朝" w:eastAsia="ＭＳ 明朝" w:hAnsi="ＭＳ 明朝"/>
                <w:sz w:val="24"/>
                <w:szCs w:val="24"/>
              </w:rPr>
            </w:pPr>
            <w:r w:rsidRPr="00C265DD">
              <w:rPr>
                <w:rFonts w:ascii="ＭＳ 明朝" w:eastAsia="ＭＳ 明朝" w:hAnsi="ＭＳ 明朝" w:hint="eastAsia"/>
                <w:sz w:val="24"/>
                <w:szCs w:val="24"/>
              </w:rPr>
              <w:t>例えば実例で５か所病院にかかっている被保護者で内科と耳鼻科からアレルギーの重複処方がある方がいました。</w:t>
            </w:r>
          </w:p>
          <w:p w:rsidR="00C265DD" w:rsidRPr="00C265DD" w:rsidRDefault="00C265DD" w:rsidP="00C265DD">
            <w:pPr>
              <w:rPr>
                <w:rFonts w:ascii="ＭＳ 明朝" w:eastAsia="ＭＳ 明朝" w:hAnsi="ＭＳ 明朝"/>
                <w:sz w:val="24"/>
                <w:szCs w:val="24"/>
              </w:rPr>
            </w:pPr>
            <w:r w:rsidRPr="00C265DD">
              <w:rPr>
                <w:rFonts w:ascii="ＭＳ 明朝" w:eastAsia="ＭＳ 明朝" w:hAnsi="ＭＳ 明朝" w:hint="eastAsia"/>
                <w:sz w:val="24"/>
                <w:szCs w:val="24"/>
              </w:rPr>
              <w:t>医師に連絡し削減できる場合もありますがそうでない場合もあるので、かかりつけ薬剤師制度を生活保護者に導入する削減効果はあります。</w:t>
            </w:r>
          </w:p>
        </w:tc>
      </w:tr>
      <w:tr w:rsidR="00C265DD" w:rsidRPr="00C265DD" w:rsidTr="005A01F0">
        <w:tc>
          <w:tcPr>
            <w:tcW w:w="1656" w:type="dxa"/>
            <w:vAlign w:val="center"/>
          </w:tcPr>
          <w:p w:rsidR="00C265DD"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事務局</w:t>
            </w:r>
          </w:p>
        </w:tc>
        <w:tc>
          <w:tcPr>
            <w:tcW w:w="7978" w:type="dxa"/>
          </w:tcPr>
          <w:p w:rsidR="00C265DD" w:rsidRPr="00C265DD" w:rsidRDefault="00C265DD" w:rsidP="00C265DD">
            <w:pPr>
              <w:rPr>
                <w:rFonts w:ascii="ＭＳ 明朝" w:eastAsia="ＭＳ 明朝" w:hAnsi="ＭＳ 明朝"/>
                <w:sz w:val="24"/>
                <w:szCs w:val="24"/>
              </w:rPr>
            </w:pPr>
            <w:r w:rsidRPr="00C265DD">
              <w:rPr>
                <w:rFonts w:ascii="ＭＳ 明朝" w:eastAsia="ＭＳ 明朝" w:hAnsi="ＭＳ 明朝" w:hint="eastAsia"/>
                <w:sz w:val="24"/>
                <w:szCs w:val="24"/>
              </w:rPr>
              <w:t>ジェネリックのリーフレットにかかりつけ薬局のことも入れられればいいと考えています。</w:t>
            </w:r>
          </w:p>
        </w:tc>
      </w:tr>
      <w:tr w:rsidR="00C265DD" w:rsidRPr="00C265DD" w:rsidTr="005A01F0">
        <w:tc>
          <w:tcPr>
            <w:tcW w:w="1656" w:type="dxa"/>
            <w:vAlign w:val="center"/>
          </w:tcPr>
          <w:p w:rsidR="00C265DD"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会長</w:t>
            </w:r>
          </w:p>
        </w:tc>
        <w:tc>
          <w:tcPr>
            <w:tcW w:w="7978" w:type="dxa"/>
          </w:tcPr>
          <w:p w:rsidR="00C265DD" w:rsidRPr="00C265DD" w:rsidRDefault="00C265DD" w:rsidP="00C265DD">
            <w:pPr>
              <w:rPr>
                <w:rFonts w:ascii="ＭＳ 明朝" w:eastAsia="ＭＳ 明朝" w:hAnsi="ＭＳ 明朝"/>
                <w:sz w:val="24"/>
                <w:szCs w:val="24"/>
              </w:rPr>
            </w:pPr>
            <w:r w:rsidRPr="00C265DD">
              <w:rPr>
                <w:rFonts w:ascii="ＭＳ 明朝" w:eastAsia="ＭＳ 明朝" w:hAnsi="ＭＳ 明朝" w:hint="eastAsia"/>
                <w:sz w:val="24"/>
                <w:szCs w:val="24"/>
              </w:rPr>
              <w:t>アレルギーが増えている原因は何かあるのですか。</w:t>
            </w:r>
          </w:p>
        </w:tc>
      </w:tr>
      <w:tr w:rsidR="00C265DD" w:rsidRPr="00C265DD" w:rsidTr="005A01F0">
        <w:tc>
          <w:tcPr>
            <w:tcW w:w="1656" w:type="dxa"/>
            <w:vAlign w:val="center"/>
          </w:tcPr>
          <w:p w:rsidR="00C265DD"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委員</w:t>
            </w:r>
          </w:p>
        </w:tc>
        <w:tc>
          <w:tcPr>
            <w:tcW w:w="7978" w:type="dxa"/>
          </w:tcPr>
          <w:p w:rsidR="00C265DD" w:rsidRPr="00C265DD" w:rsidRDefault="00C265DD" w:rsidP="00D905DF">
            <w:pPr>
              <w:rPr>
                <w:rFonts w:ascii="ＭＳ 明朝" w:eastAsia="ＭＳ 明朝" w:hAnsi="ＭＳ 明朝"/>
                <w:sz w:val="24"/>
                <w:szCs w:val="24"/>
              </w:rPr>
            </w:pPr>
            <w:r w:rsidRPr="00C265DD">
              <w:rPr>
                <w:rFonts w:ascii="ＭＳ 明朝" w:eastAsia="ＭＳ 明朝" w:hAnsi="ＭＳ 明朝" w:hint="eastAsia"/>
                <w:sz w:val="24"/>
                <w:szCs w:val="24"/>
              </w:rPr>
              <w:t>原因はわかっていません。６割の子どもがアレルギーを持っているといわれている。今は検査でカウントされる技術が向上したことも数字が増えているのも理由です。症状がある人の人数とはまた別であると思います。外的な刺激に対する弱さは潔癖性といわれている。高性能の石鹸をつかっている国のほうが（先進国）アレルギーが多い。洗いすぎである。またナイロンでこすって洗うのもよくない。アレルギー学会ではアレルギーの定義が細かすぎて昔と違う状況はあります。</w:t>
            </w:r>
          </w:p>
        </w:tc>
      </w:tr>
      <w:tr w:rsidR="00C265DD" w:rsidRPr="00C265DD" w:rsidTr="005A01F0">
        <w:tc>
          <w:tcPr>
            <w:tcW w:w="1656" w:type="dxa"/>
            <w:vAlign w:val="center"/>
          </w:tcPr>
          <w:p w:rsidR="00C265DD"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会長</w:t>
            </w:r>
          </w:p>
        </w:tc>
        <w:tc>
          <w:tcPr>
            <w:tcW w:w="7978" w:type="dxa"/>
          </w:tcPr>
          <w:p w:rsidR="00C265DD" w:rsidRPr="00C265DD" w:rsidRDefault="00C265DD" w:rsidP="00C265DD">
            <w:pPr>
              <w:rPr>
                <w:rFonts w:ascii="ＭＳ 明朝" w:eastAsia="ＭＳ 明朝" w:hAnsi="ＭＳ 明朝"/>
                <w:sz w:val="24"/>
                <w:szCs w:val="24"/>
              </w:rPr>
            </w:pPr>
            <w:r w:rsidRPr="00C265DD">
              <w:rPr>
                <w:rFonts w:ascii="ＭＳ 明朝" w:eastAsia="ＭＳ 明朝" w:hAnsi="ＭＳ 明朝" w:hint="eastAsia"/>
                <w:sz w:val="24"/>
                <w:szCs w:val="24"/>
              </w:rPr>
              <w:t>生活保護の子供たちがアレルギーをどれくらい持っているのか数字として知りたいと思います。学校にアレルギーと申告している子</w:t>
            </w:r>
            <w:r w:rsidR="00D905DF">
              <w:rPr>
                <w:rFonts w:ascii="ＭＳ 明朝" w:eastAsia="ＭＳ 明朝" w:hAnsi="ＭＳ 明朝" w:hint="eastAsia"/>
                <w:sz w:val="24"/>
                <w:szCs w:val="24"/>
              </w:rPr>
              <w:t>ども</w:t>
            </w:r>
            <w:r w:rsidRPr="00C265DD">
              <w:rPr>
                <w:rFonts w:ascii="ＭＳ 明朝" w:eastAsia="ＭＳ 明朝" w:hAnsi="ＭＳ 明朝" w:hint="eastAsia"/>
                <w:sz w:val="24"/>
                <w:szCs w:val="24"/>
              </w:rPr>
              <w:t>の数など把握してほしいです。</w:t>
            </w:r>
          </w:p>
        </w:tc>
      </w:tr>
      <w:tr w:rsidR="00C265DD" w:rsidRPr="00C265DD" w:rsidTr="005A01F0">
        <w:tc>
          <w:tcPr>
            <w:tcW w:w="1656" w:type="dxa"/>
            <w:vAlign w:val="center"/>
          </w:tcPr>
          <w:p w:rsidR="00C265DD"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委員</w:t>
            </w:r>
          </w:p>
        </w:tc>
        <w:tc>
          <w:tcPr>
            <w:tcW w:w="7978" w:type="dxa"/>
          </w:tcPr>
          <w:p w:rsidR="00C265DD" w:rsidRPr="00C265DD" w:rsidRDefault="00C265DD" w:rsidP="00C265DD">
            <w:pPr>
              <w:rPr>
                <w:rFonts w:ascii="ＭＳ 明朝" w:eastAsia="ＭＳ 明朝" w:hAnsi="ＭＳ 明朝"/>
                <w:sz w:val="24"/>
                <w:szCs w:val="24"/>
              </w:rPr>
            </w:pPr>
            <w:r w:rsidRPr="00C265DD">
              <w:rPr>
                <w:rFonts w:ascii="ＭＳ 明朝" w:eastAsia="ＭＳ 明朝" w:hAnsi="ＭＳ 明朝" w:hint="eastAsia"/>
                <w:sz w:val="24"/>
                <w:szCs w:val="24"/>
              </w:rPr>
              <w:t>食物であれば把握しやすいと思います。</w:t>
            </w:r>
          </w:p>
        </w:tc>
      </w:tr>
      <w:tr w:rsidR="00C265DD" w:rsidRPr="00C265DD" w:rsidTr="005A01F0">
        <w:tc>
          <w:tcPr>
            <w:tcW w:w="1656" w:type="dxa"/>
            <w:vAlign w:val="center"/>
          </w:tcPr>
          <w:p w:rsidR="00C265DD" w:rsidRPr="00C265DD" w:rsidRDefault="00C265DD" w:rsidP="005A01F0">
            <w:pPr>
              <w:jc w:val="center"/>
              <w:rPr>
                <w:rFonts w:ascii="ＭＳ ゴシック" w:eastAsia="ＭＳ ゴシック" w:hAnsi="ＭＳ ゴシック"/>
                <w:sz w:val="24"/>
                <w:szCs w:val="24"/>
              </w:rPr>
            </w:pPr>
            <w:r w:rsidRPr="00C265DD">
              <w:rPr>
                <w:rFonts w:ascii="ＭＳ ゴシック" w:eastAsia="ＭＳ ゴシック" w:hAnsi="ＭＳ ゴシック" w:hint="eastAsia"/>
                <w:sz w:val="24"/>
                <w:szCs w:val="24"/>
              </w:rPr>
              <w:t>事務局</w:t>
            </w:r>
          </w:p>
        </w:tc>
        <w:tc>
          <w:tcPr>
            <w:tcW w:w="7978" w:type="dxa"/>
          </w:tcPr>
          <w:p w:rsidR="00C265DD" w:rsidRPr="00C265DD" w:rsidRDefault="00C265DD" w:rsidP="00C265DD">
            <w:pPr>
              <w:rPr>
                <w:rFonts w:ascii="ＭＳ 明朝" w:eastAsia="ＭＳ 明朝" w:hAnsi="ＭＳ 明朝"/>
                <w:sz w:val="24"/>
                <w:szCs w:val="24"/>
              </w:rPr>
            </w:pPr>
            <w:r w:rsidRPr="00C265DD">
              <w:rPr>
                <w:rFonts w:ascii="ＭＳ 明朝" w:eastAsia="ＭＳ 明朝" w:hAnsi="ＭＳ 明朝" w:hint="eastAsia"/>
                <w:sz w:val="24"/>
                <w:szCs w:val="24"/>
              </w:rPr>
              <w:t>皆さま、本日は活発なご意見ありがとうございました。今日</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頂戴しまし</w:t>
            </w:r>
            <w:r w:rsidRPr="00C265DD">
              <w:rPr>
                <w:rFonts w:ascii="ＭＳ 明朝" w:eastAsia="ＭＳ 明朝" w:hAnsi="ＭＳ 明朝" w:hint="eastAsia"/>
                <w:sz w:val="24"/>
                <w:szCs w:val="24"/>
              </w:rPr>
              <w:lastRenderedPageBreak/>
              <w:t>たご意見につきましては、今後</w:t>
            </w:r>
            <w:r w:rsidR="00D905DF">
              <w:rPr>
                <w:rFonts w:ascii="ＭＳ 明朝" w:eastAsia="ＭＳ 明朝" w:hAnsi="ＭＳ 明朝" w:hint="eastAsia"/>
                <w:sz w:val="24"/>
                <w:szCs w:val="24"/>
              </w:rPr>
              <w:t>、</w:t>
            </w:r>
            <w:r w:rsidRPr="00C265DD">
              <w:rPr>
                <w:rFonts w:ascii="ＭＳ 明朝" w:eastAsia="ＭＳ 明朝" w:hAnsi="ＭＳ 明朝" w:hint="eastAsia"/>
                <w:sz w:val="24"/>
                <w:szCs w:val="24"/>
              </w:rPr>
              <w:t>私どもの取り組みに取り入れてまいりたいと思います。</w:t>
            </w:r>
          </w:p>
          <w:p w:rsidR="00C265DD" w:rsidRPr="00C265DD" w:rsidRDefault="00C265DD" w:rsidP="00C265DD">
            <w:pPr>
              <w:rPr>
                <w:rFonts w:ascii="ＭＳ 明朝" w:eastAsia="ＭＳ 明朝" w:hAnsi="ＭＳ 明朝"/>
                <w:sz w:val="24"/>
                <w:szCs w:val="24"/>
              </w:rPr>
            </w:pPr>
            <w:r w:rsidRPr="00C265DD">
              <w:rPr>
                <w:rFonts w:ascii="ＭＳ 明朝" w:eastAsia="ＭＳ 明朝" w:hAnsi="ＭＳ 明朝" w:hint="eastAsia"/>
                <w:sz w:val="24"/>
                <w:szCs w:val="24"/>
              </w:rPr>
              <w:t>次回につきましては、またご連絡を差し上げた</w:t>
            </w:r>
            <w:r w:rsidR="00D905DF">
              <w:rPr>
                <w:rFonts w:ascii="ＭＳ 明朝" w:eastAsia="ＭＳ 明朝" w:hAnsi="ＭＳ 明朝" w:hint="eastAsia"/>
                <w:sz w:val="24"/>
                <w:szCs w:val="24"/>
              </w:rPr>
              <w:t>上</w:t>
            </w:r>
            <w:bookmarkStart w:id="0" w:name="_GoBack"/>
            <w:bookmarkEnd w:id="0"/>
            <w:r w:rsidRPr="00C265DD">
              <w:rPr>
                <w:rFonts w:ascii="ＭＳ 明朝" w:eastAsia="ＭＳ 明朝" w:hAnsi="ＭＳ 明朝" w:hint="eastAsia"/>
                <w:sz w:val="24"/>
                <w:szCs w:val="24"/>
              </w:rPr>
              <w:t>で、今回のような数字も具体的にお示しをさせていただきながら、改めてご意見を頂戴する機会としたいと思いますので、よろしくお願いいたします。</w:t>
            </w:r>
          </w:p>
          <w:p w:rsidR="00C265DD" w:rsidRPr="00C265DD" w:rsidRDefault="00C265DD" w:rsidP="00C265DD">
            <w:pPr>
              <w:rPr>
                <w:rFonts w:ascii="ＭＳ 明朝" w:eastAsia="ＭＳ 明朝" w:hAnsi="ＭＳ 明朝"/>
                <w:sz w:val="24"/>
                <w:szCs w:val="24"/>
              </w:rPr>
            </w:pPr>
            <w:r w:rsidRPr="00C265DD">
              <w:rPr>
                <w:rFonts w:ascii="ＭＳ 明朝" w:eastAsia="ＭＳ 明朝" w:hAnsi="ＭＳ 明朝" w:hint="eastAsia"/>
                <w:sz w:val="24"/>
                <w:szCs w:val="24"/>
              </w:rPr>
              <w:t>これにて、平成２９年度第２回足立区生活保護適正実施協議会を終了といたします。本日は、誠にありがとうございました。</w:t>
            </w:r>
          </w:p>
        </w:tc>
      </w:tr>
    </w:tbl>
    <w:p w:rsidR="00C265DD" w:rsidRPr="00FD6F7B" w:rsidRDefault="00C265DD" w:rsidP="00C265DD">
      <w:pPr>
        <w:rPr>
          <w:rFonts w:ascii="ＭＳ 明朝" w:eastAsia="ＭＳ 明朝" w:hAnsi="ＭＳ 明朝"/>
        </w:rPr>
      </w:pPr>
    </w:p>
    <w:sectPr w:rsidR="00C265DD" w:rsidRPr="00FD6F7B" w:rsidSect="005A01F0">
      <w:pgSz w:w="11906" w:h="16838"/>
      <w:pgMar w:top="851" w:right="1134" w:bottom="567"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35E" w:rsidRDefault="00F2035E" w:rsidP="00F2035E">
      <w:r>
        <w:separator/>
      </w:r>
    </w:p>
  </w:endnote>
  <w:endnote w:type="continuationSeparator" w:id="0">
    <w:p w:rsidR="00F2035E" w:rsidRDefault="00F2035E" w:rsidP="00F2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ＭＳ ゴシック" w:eastAsia="ＭＳ ゴシック" w:hAnsi="ＭＳ ゴシック"/>
        <w:sz w:val="24"/>
        <w:szCs w:val="24"/>
      </w:rPr>
      <w:id w:val="-81447682"/>
      <w:docPartObj>
        <w:docPartGallery w:val="Page Numbers (Bottom of Page)"/>
        <w:docPartUnique/>
      </w:docPartObj>
    </w:sdtPr>
    <w:sdtEndPr/>
    <w:sdtContent>
      <w:p w:rsidR="005A01F0" w:rsidRPr="005A01F0" w:rsidRDefault="005A01F0">
        <w:pPr>
          <w:pStyle w:val="a6"/>
          <w:jc w:val="center"/>
          <w:rPr>
            <w:rFonts w:ascii="ＭＳ ゴシック" w:eastAsia="ＭＳ ゴシック" w:hAnsi="ＭＳ ゴシック"/>
            <w:sz w:val="24"/>
            <w:szCs w:val="24"/>
          </w:rPr>
        </w:pPr>
        <w:r w:rsidRPr="005A01F0">
          <w:rPr>
            <w:rFonts w:ascii="ＭＳ ゴシック" w:eastAsia="ＭＳ ゴシック" w:hAnsi="ＭＳ ゴシック"/>
            <w:sz w:val="24"/>
            <w:szCs w:val="24"/>
          </w:rPr>
          <w:fldChar w:fldCharType="begin"/>
        </w:r>
        <w:r w:rsidRPr="005A01F0">
          <w:rPr>
            <w:rFonts w:ascii="ＭＳ ゴシック" w:eastAsia="ＭＳ ゴシック" w:hAnsi="ＭＳ ゴシック"/>
            <w:sz w:val="24"/>
            <w:szCs w:val="24"/>
          </w:rPr>
          <w:instrText>PAGE   \* MERGEFORMAT</w:instrText>
        </w:r>
        <w:r w:rsidRPr="005A01F0">
          <w:rPr>
            <w:rFonts w:ascii="ＭＳ ゴシック" w:eastAsia="ＭＳ ゴシック" w:hAnsi="ＭＳ ゴシック"/>
            <w:sz w:val="24"/>
            <w:szCs w:val="24"/>
          </w:rPr>
          <w:fldChar w:fldCharType="separate"/>
        </w:r>
        <w:r w:rsidR="00D905DF" w:rsidRPr="00D905DF">
          <w:rPr>
            <w:rFonts w:ascii="ＭＳ ゴシック" w:eastAsia="ＭＳ ゴシック" w:hAnsi="ＭＳ ゴシック"/>
            <w:noProof/>
            <w:sz w:val="24"/>
            <w:szCs w:val="24"/>
            <w:lang w:val="ja-JP"/>
          </w:rPr>
          <w:t>10</w:t>
        </w:r>
        <w:r w:rsidRPr="005A01F0">
          <w:rPr>
            <w:rFonts w:ascii="ＭＳ ゴシック" w:eastAsia="ＭＳ ゴシック" w:hAnsi="ＭＳ ゴシック"/>
            <w:sz w:val="24"/>
            <w:szCs w:val="24"/>
          </w:rPr>
          <w:fldChar w:fldCharType="end"/>
        </w:r>
      </w:p>
    </w:sdtContent>
  </w:sdt>
  <w:p w:rsidR="005A01F0" w:rsidRDefault="005A01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35E" w:rsidRDefault="00F2035E" w:rsidP="00F2035E">
      <w:r>
        <w:separator/>
      </w:r>
    </w:p>
  </w:footnote>
  <w:footnote w:type="continuationSeparator" w:id="0">
    <w:p w:rsidR="00F2035E" w:rsidRDefault="00F2035E" w:rsidP="00F20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B"/>
    <w:rsid w:val="003226A8"/>
    <w:rsid w:val="005A01F0"/>
    <w:rsid w:val="008A0168"/>
    <w:rsid w:val="00B058DD"/>
    <w:rsid w:val="00B476AA"/>
    <w:rsid w:val="00C265DD"/>
    <w:rsid w:val="00C921EA"/>
    <w:rsid w:val="00D905DF"/>
    <w:rsid w:val="00F2035E"/>
    <w:rsid w:val="00FD6F7B"/>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E72ACB6-32B6-4B31-8CE3-78524220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035E"/>
    <w:pPr>
      <w:tabs>
        <w:tab w:val="center" w:pos="4252"/>
        <w:tab w:val="right" w:pos="8504"/>
      </w:tabs>
      <w:snapToGrid w:val="0"/>
    </w:pPr>
  </w:style>
  <w:style w:type="character" w:customStyle="1" w:styleId="a5">
    <w:name w:val="ヘッダー (文字)"/>
    <w:basedOn w:val="a0"/>
    <w:link w:val="a4"/>
    <w:uiPriority w:val="99"/>
    <w:rsid w:val="00F2035E"/>
  </w:style>
  <w:style w:type="paragraph" w:styleId="a6">
    <w:name w:val="footer"/>
    <w:basedOn w:val="a"/>
    <w:link w:val="a7"/>
    <w:uiPriority w:val="99"/>
    <w:unhideWhenUsed/>
    <w:rsid w:val="00F2035E"/>
    <w:pPr>
      <w:tabs>
        <w:tab w:val="center" w:pos="4252"/>
        <w:tab w:val="right" w:pos="8504"/>
      </w:tabs>
      <w:snapToGrid w:val="0"/>
    </w:pPr>
  </w:style>
  <w:style w:type="character" w:customStyle="1" w:styleId="a7">
    <w:name w:val="フッター (文字)"/>
    <w:basedOn w:val="a0"/>
    <w:link w:val="a6"/>
    <w:uiPriority w:val="99"/>
    <w:rsid w:val="00F2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1343</Words>
  <Characters>7661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誠(足立区)</dc:creator>
  <cp:keywords/>
  <dc:description/>
  <cp:lastModifiedBy>青木　誠(足立区)</cp:lastModifiedBy>
  <cp:revision>6</cp:revision>
  <dcterms:created xsi:type="dcterms:W3CDTF">2018-10-11T05:29:00Z</dcterms:created>
  <dcterms:modified xsi:type="dcterms:W3CDTF">2018-10-18T07:06:00Z</dcterms:modified>
</cp:coreProperties>
</file>